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170"/>
        <w:tblOverlap w:val="never"/>
        <w:tblW w:w="10456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3260"/>
        <w:gridCol w:w="1966"/>
        <w:gridCol w:w="4456"/>
      </w:tblGrid>
      <w:tr w:rsidR="00C21854" w:rsidRPr="00602847" w:rsidTr="00D83084">
        <w:trPr>
          <w:trHeight w:val="681"/>
        </w:trPr>
        <w:tc>
          <w:tcPr>
            <w:tcW w:w="10456" w:type="dxa"/>
            <w:gridSpan w:val="4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VODIČ ZA RAZVRSTAVANJE UDRUŽENJA I FONDACIJA</w:t>
            </w:r>
          </w:p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681"/>
        </w:trPr>
        <w:tc>
          <w:tcPr>
            <w:tcW w:w="774" w:type="dxa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1.</w:t>
            </w:r>
          </w:p>
        </w:tc>
        <w:tc>
          <w:tcPr>
            <w:tcW w:w="3260" w:type="dxa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 xml:space="preserve">BRANITELJI I STRADALNICI </w:t>
            </w:r>
          </w:p>
        </w:tc>
        <w:tc>
          <w:tcPr>
            <w:tcW w:w="1966" w:type="dxa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Branitelji - veterani rata 1992.-1995.</w:t>
            </w: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474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interesa branitelja iz rata 1992.-1995. i članova njihovih porodica</w:t>
            </w:r>
          </w:p>
        </w:tc>
      </w:tr>
      <w:tr w:rsidR="00C21854" w:rsidRPr="00602847" w:rsidTr="00D83084">
        <w:trPr>
          <w:trHeight w:val="474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interesa ratnih vojnih invalida  iz rata 1992.-1995.</w:t>
            </w:r>
          </w:p>
        </w:tc>
      </w:tr>
      <w:tr w:rsidR="00C21854" w:rsidRPr="00602847" w:rsidTr="00D83084">
        <w:trPr>
          <w:trHeight w:val="474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Ostale djelatnosti branitelja-veterana iz rata 1992.-1995.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Stradalnici rata 1992.-1995.</w:t>
            </w: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712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interesa članova porodice smrtno stradalog, zatočenog ili nestalog učesnika rata 1992.-1995.</w:t>
            </w:r>
          </w:p>
        </w:tc>
      </w:tr>
      <w:tr w:rsidR="00C21854" w:rsidRPr="00602847" w:rsidTr="00D83084">
        <w:trPr>
          <w:trHeight w:val="474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interesa civilnih stradalnika i njihovih porodica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C21854" w:rsidRPr="00602847" w:rsidTr="00D83084">
        <w:trPr>
          <w:trHeight w:val="474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Učesnici i stradalnici II svjetskog rata </w:t>
            </w: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Promoviranje antifašizma</w:t>
            </w:r>
          </w:p>
        </w:tc>
      </w:tr>
      <w:tr w:rsidR="00C21854" w:rsidRPr="00602847" w:rsidTr="00D83084">
        <w:trPr>
          <w:trHeight w:val="474"/>
        </w:trPr>
        <w:tc>
          <w:tcPr>
            <w:tcW w:w="774" w:type="dxa"/>
            <w:tcBorders>
              <w:bottom w:val="single" w:sz="2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tcBorders>
              <w:bottom w:val="single" w:sz="2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tcBorders>
              <w:bottom w:val="single" w:sz="2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tcBorders>
              <w:bottom w:val="single" w:sz="2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interesa učesnika i stradalnika II svjetskog rata i poslijeratnog perioda</w:t>
            </w:r>
          </w:p>
        </w:tc>
      </w:tr>
      <w:tr w:rsidR="00C21854" w:rsidRPr="00602847" w:rsidTr="00D83084">
        <w:trPr>
          <w:trHeight w:val="474"/>
        </w:trPr>
        <w:tc>
          <w:tcPr>
            <w:tcW w:w="77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Podrška povratnicima i raseljenim osobama</w:t>
            </w:r>
          </w:p>
        </w:tc>
        <w:tc>
          <w:tcPr>
            <w:tcW w:w="445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  <w:tc>
          <w:tcPr>
            <w:tcW w:w="445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2.</w:t>
            </w:r>
          </w:p>
        </w:tc>
        <w:tc>
          <w:tcPr>
            <w:tcW w:w="3260" w:type="dxa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GRAĐANSKE INICIJATIVE</w:t>
            </w:r>
          </w:p>
        </w:tc>
        <w:tc>
          <w:tcPr>
            <w:tcW w:w="1966" w:type="dxa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474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Obrazovanje za demokratsko građanstvo</w:t>
            </w: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474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Promoviranje nenasilja i izgradnja mira</w:t>
            </w: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Prevencija nasilja</w:t>
            </w: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hr-BA"/>
              </w:rPr>
            </w:pP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Prevencija nasilja među djecom i mladima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Prevencija nasilja u porodici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Volonterstvo</w:t>
            </w: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Promoviranje i razvoj volonterstva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Djelatnost volonterskih organizacija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Promoviranje društvene solidarnosti </w:t>
            </w: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Interkulturalni dijalog</w:t>
            </w: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Promoviranje dobrog upravljanja</w:t>
            </w: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Suzbijanje korupcije</w:t>
            </w: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712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Podsticanje participativne demokratije/učestvovanja građana u odlučivanju</w:t>
            </w: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474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Praćenje javne politike i javno zagovaranje</w:t>
            </w: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Razvoj civilnog društva</w:t>
            </w: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Razvoj lokalne zajednice</w:t>
            </w: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474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Promoviranje i razvoj informiranja i medija</w:t>
            </w: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Podsticanje kritičke rasprave u medijima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Promoviranje medijske pismenosti  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Praćenje društvene odgovornosti medija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  <w:tc>
          <w:tcPr>
            <w:tcW w:w="4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561"/>
        </w:trPr>
        <w:tc>
          <w:tcPr>
            <w:tcW w:w="774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3.</w:t>
            </w:r>
          </w:p>
        </w:tc>
        <w:tc>
          <w:tcPr>
            <w:tcW w:w="3260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DUHOVNOST</w:t>
            </w:r>
          </w:p>
        </w:tc>
        <w:tc>
          <w:tcPr>
            <w:tcW w:w="1966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Promoviranje religijske etike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Promocija i izgradnja međuvjerničkog dijaloga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Ostalo 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Promoviranje duhovnih aktivnosti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Podsticanje ličnog razvoja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554"/>
        </w:trPr>
        <w:tc>
          <w:tcPr>
            <w:tcW w:w="774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4.</w:t>
            </w:r>
          </w:p>
        </w:tc>
        <w:tc>
          <w:tcPr>
            <w:tcW w:w="3260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 xml:space="preserve">PRIVREDA </w:t>
            </w:r>
          </w:p>
        </w:tc>
        <w:tc>
          <w:tcPr>
            <w:tcW w:w="1966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Strukovna udruženja i sindikati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Energetika 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Industrija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Drvna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Farmaceutska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Graditeljstvo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Kožarska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Metalna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Petrohemija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Prehrambena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Mašinska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Tekstilna 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Inovatorstvo 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Poljoprivreda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Lovstvo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Pčelarstvo 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Ratarstvo 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Ribarstvo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Stočarstvo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Šumarstvo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Vinarstvo i vinogradarstvo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Voćarstvo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Socijalno poduzetništvo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Promoviranje razvoja socijalnog poduzetništva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Trgovina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Turizam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Ugostiteljstvo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645"/>
        </w:trPr>
        <w:tc>
          <w:tcPr>
            <w:tcW w:w="774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5.</w:t>
            </w:r>
          </w:p>
        </w:tc>
        <w:tc>
          <w:tcPr>
            <w:tcW w:w="3260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HOBI</w:t>
            </w:r>
          </w:p>
        </w:tc>
        <w:tc>
          <w:tcPr>
            <w:tcW w:w="1966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color w:val="252525"/>
                <w:sz w:val="20"/>
                <w:szCs w:val="20"/>
                <w:shd w:val="clear" w:color="auto" w:fill="FFFFFF"/>
                <w:lang w:val="hr-BA"/>
              </w:rPr>
            </w:pPr>
          </w:p>
        </w:tc>
        <w:tc>
          <w:tcPr>
            <w:tcW w:w="4456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Filatelija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Kartaške igre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Numizmatika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Ljubitelji oldtimera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Minijaturisti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6.</w:t>
            </w:r>
          </w:p>
        </w:tc>
        <w:tc>
          <w:tcPr>
            <w:tcW w:w="3260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KULTURA  I UMJETNOST</w:t>
            </w:r>
          </w:p>
        </w:tc>
        <w:tc>
          <w:tcPr>
            <w:tcW w:w="1966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Kulturna baština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i očuvanje materijalnih kulturnih dobara</w:t>
            </w:r>
          </w:p>
        </w:tc>
      </w:tr>
      <w:tr w:rsidR="00C21854" w:rsidRPr="00602847" w:rsidTr="00D83084">
        <w:trPr>
          <w:trHeight w:val="234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Konzervatorstvo-restauratorstvo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Arheološka (istraživanja)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Arhiva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Muzeji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kulturnih dobara</w:t>
            </w:r>
          </w:p>
        </w:tc>
      </w:tr>
      <w:tr w:rsidR="00C21854" w:rsidRPr="00602847" w:rsidTr="00D83084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i očuvanje nematerijalnih kulturnih dobara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Izvedbene umjetnosti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Dramske umjetnosti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Plesne umjetnosti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Muzika i muzičko-scenske umjetnosti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Kulturno-umjetnički amaterizam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Inovativna izvedbena umjetnička praksa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Ostalo 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Vizuelne umjetnosti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Likovne umjetnosti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Dizajn i arhitektura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Fotografska umjetnost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Inovativna vizuelna umjetnička praksa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C21854" w:rsidRPr="00602847" w:rsidTr="00D83084">
        <w:trPr>
          <w:trHeight w:val="434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Književno-stvaralaštvo i izdavaštvo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Književno stvaralaštvo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Izdavaštvo 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Audiovizuelne aktivnosti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Film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Radio-televizija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Interaktivni mediji</w:t>
            </w:r>
          </w:p>
        </w:tc>
      </w:tr>
      <w:tr w:rsidR="00C21854" w:rsidRPr="00602847" w:rsidTr="00D83084">
        <w:trPr>
          <w:trHeight w:val="341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Inovativna audiovizuelna umjetnička praksa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C21854" w:rsidRPr="00602847" w:rsidTr="00D83084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Strukovna udruženja u kulturi i umjetnosti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Interaktivni mediji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7.</w:t>
            </w:r>
          </w:p>
        </w:tc>
        <w:tc>
          <w:tcPr>
            <w:tcW w:w="3260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LJUDSKA PRAVA</w:t>
            </w:r>
          </w:p>
        </w:tc>
        <w:tc>
          <w:tcPr>
            <w:tcW w:w="1966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169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Besplatna pravna pomoć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Pravo na pristup informacijama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Pravo na zaštitu ličnih podatka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Suzbijanje i zaštita od diskriminacije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Ravnopravnost spolova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Suzbijanje rasne diskriminacije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prava i dostojanstva radnika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porodica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prava djece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prava mladih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prava osoba s invaliditetom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436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prava osoba s mentalnim oštećenjem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Prava osoba starije životne dobi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prava beskućnika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prava pacijenata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ovisnika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prava HIV/AIDS osoba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309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prava zatvorenika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žrtava/svjedoka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Zaštita prava tražilaca azila, azilanata i stranaca </w:t>
            </w: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lastRenderedPageBreak/>
              <w:t>pod supsidijarnom zaštitom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344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prava spolnih i rodnih manjina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192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prava na zaštitu privatnosti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90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Vjerska prava i slobode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90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prava potrošača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90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dijaspore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90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prava nacionalne manjine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90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Njegovanje zavičajnog identiteta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90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8.</w:t>
            </w:r>
          </w:p>
        </w:tc>
        <w:tc>
          <w:tcPr>
            <w:tcW w:w="3260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SARADNJA</w:t>
            </w:r>
          </w:p>
        </w:tc>
        <w:tc>
          <w:tcPr>
            <w:tcW w:w="1966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Razvojna saradnja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C21854" w:rsidRPr="00602847" w:rsidTr="00D83084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Međunarodna humanitarna pomoć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Međunarodna prijateljstva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474"/>
        </w:trPr>
        <w:tc>
          <w:tcPr>
            <w:tcW w:w="774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9.</w:t>
            </w:r>
          </w:p>
        </w:tc>
        <w:tc>
          <w:tcPr>
            <w:tcW w:w="3260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OBRAZOVANJE, NAUKA I ISTRAŽIVANJE</w:t>
            </w:r>
          </w:p>
        </w:tc>
        <w:tc>
          <w:tcPr>
            <w:tcW w:w="1966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Odgoj i obrazovanje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Razvoj i promoviranje odgoja i obrazovanja 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Cjeloživotno učenje i obrazovanje odraslih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Izvaninstitucionalni odgoj i obrazovanje</w:t>
            </w:r>
          </w:p>
        </w:tc>
      </w:tr>
      <w:tr w:rsidR="00C21854" w:rsidRPr="00602847" w:rsidTr="00D83084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Podrška obrazovanju djece i mladih s posebnim potrebama</w:t>
            </w:r>
          </w:p>
        </w:tc>
      </w:tr>
      <w:tr w:rsidR="00C21854" w:rsidRPr="00602847" w:rsidTr="00D83084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Podsticanje kreativnosti i stvaralaštva u odgoju i obrazovanju</w:t>
            </w:r>
          </w:p>
        </w:tc>
      </w:tr>
      <w:tr w:rsidR="00C21854" w:rsidRPr="00602847" w:rsidTr="00D83084">
        <w:trPr>
          <w:trHeight w:val="712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Odgoj i obrazovanje za zaštitu i promoviranje historijsko-kulturne baštine i nacionalnog identiteta</w:t>
            </w:r>
          </w:p>
        </w:tc>
      </w:tr>
      <w:tr w:rsidR="00C21854" w:rsidRPr="00602847" w:rsidTr="00D83084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Odgoj i obrazovanje za održivi razvoj, zdrave načine života i očuvanje prirode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Nauka, stručni rad i istraživanje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Društvene nauke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Humanističke nauke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Prirodne nauke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Tehničke nauke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Biomedicina i zdravstvo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Biotehničke nauke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Naučnoistraživački rad</w:t>
            </w:r>
          </w:p>
        </w:tc>
      </w:tr>
      <w:tr w:rsidR="00C21854" w:rsidRPr="00602847" w:rsidTr="00D83084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Izdavanje naučnih i stručnih publikacija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Popularizacija nauke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497"/>
        </w:trPr>
        <w:tc>
          <w:tcPr>
            <w:tcW w:w="774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10.</w:t>
            </w:r>
          </w:p>
        </w:tc>
        <w:tc>
          <w:tcPr>
            <w:tcW w:w="3260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ODRŽIVI RAZVOJ</w:t>
            </w:r>
          </w:p>
        </w:tc>
        <w:tc>
          <w:tcPr>
            <w:tcW w:w="1966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Razvoj ruralnih područja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Edukacija za održivi razvoj ruralnih područja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Planiranje razvoja ruralnih područja</w:t>
            </w:r>
          </w:p>
        </w:tc>
      </w:tr>
      <w:tr w:rsidR="00C21854" w:rsidRPr="00602847" w:rsidTr="00D83084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javnih dobara u ruralnim područjima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Razvoj urbanih područja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Edukacija za održivi razvoj urbanih područja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Planiranje razvoja urbanih područja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Urbana obnova</w:t>
            </w:r>
          </w:p>
        </w:tc>
      </w:tr>
      <w:tr w:rsidR="00C21854" w:rsidRPr="00602847" w:rsidTr="00D83084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javnih dobara u urbanim područjima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Održivi privredni razvoj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Razvoj društvenog kapitala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Održivi turizam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11.</w:t>
            </w:r>
          </w:p>
        </w:tc>
        <w:tc>
          <w:tcPr>
            <w:tcW w:w="3260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SOCIJALNA DJELATNOST</w:t>
            </w:r>
          </w:p>
        </w:tc>
        <w:tc>
          <w:tcPr>
            <w:tcW w:w="1966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Socijalna pomoć i podrška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Pomoć i podrška starijim osobama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Pomoć i podrška osobama s  invaliditetom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Pomoć i podrška djeci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Pomoć i podrška mladima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712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Pomoć i podrška  osobama u riziku od siromaštva i socijalne isključenosti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Pomoć i podrška nezaposlenima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Pomoć i podrška porodici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Pomoć i podrška azilantima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Pomoć i podrška beskućnicima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Pomoć i podrška žrtvama porodičnog nasilja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Psihosocijalna podrška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712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Pomoć pri uključivanju u programe odgoja i redovnog obrazovanja (integracija)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Prevencija nasilja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Prevencija </w:t>
            </w: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о</w:t>
            </w: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visnosti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Organiziranje slobodnih aktivnosti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Pomoć i podrška u vlastitom domu i zajednici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Humanitarna pomoć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Pomoć žrtvama prirodnih katastrofa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Psihosocijalna pomoć u kriznim situacijama</w:t>
            </w:r>
          </w:p>
        </w:tc>
      </w:tr>
      <w:tr w:rsidR="00C21854" w:rsidRPr="00602847" w:rsidTr="00D83084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Poboljšanje kvaliteta života i zdravlja socijalno isključenih</w:t>
            </w:r>
          </w:p>
        </w:tc>
      </w:tr>
      <w:tr w:rsidR="00C21854" w:rsidRPr="00602847" w:rsidTr="00D83084">
        <w:trPr>
          <w:trHeight w:val="474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Pomoć u podmirivanju osnovnih životnih potreba</w:t>
            </w:r>
          </w:p>
        </w:tc>
      </w:tr>
      <w:tr w:rsidR="00C21854" w:rsidRPr="00602847" w:rsidTr="00D83084">
        <w:trPr>
          <w:trHeight w:val="237"/>
        </w:trPr>
        <w:tc>
          <w:tcPr>
            <w:tcW w:w="774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</w:tbl>
    <w:p w:rsidR="00C21854" w:rsidRPr="00602847" w:rsidRDefault="00C21854" w:rsidP="00C21854">
      <w:pPr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  <w:lang w:val="hr-BA"/>
        </w:rPr>
      </w:pPr>
    </w:p>
    <w:tbl>
      <w:tblPr>
        <w:tblpPr w:leftFromText="180" w:rightFromText="180" w:vertAnchor="text" w:horzAnchor="margin" w:tblpXSpec="center" w:tblpY="-1225"/>
        <w:tblOverlap w:val="never"/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977"/>
        <w:gridCol w:w="3827"/>
      </w:tblGrid>
      <w:tr w:rsidR="00C21854" w:rsidRPr="00602847" w:rsidTr="00D83084">
        <w:tc>
          <w:tcPr>
            <w:tcW w:w="817" w:type="dxa"/>
            <w:shd w:val="clear" w:color="auto" w:fill="C6D9F1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12.</w:t>
            </w:r>
          </w:p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C6D9F1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 xml:space="preserve">SPORT </w:t>
            </w:r>
          </w:p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6804" w:type="dxa"/>
            <w:gridSpan w:val="2"/>
            <w:shd w:val="clear" w:color="auto" w:fill="C6D9F1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c>
          <w:tcPr>
            <w:tcW w:w="817" w:type="dxa"/>
            <w:shd w:val="clear" w:color="auto" w:fill="C6D9F1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C6D9F1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6804" w:type="dxa"/>
            <w:gridSpan w:val="2"/>
            <w:shd w:val="clear" w:color="auto" w:fill="C6D9F1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c>
          <w:tcPr>
            <w:tcW w:w="81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Sportski savezi Bosne i Hercegovine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c>
          <w:tcPr>
            <w:tcW w:w="81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Sportski savezi u Bosni i Hercegovini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c>
          <w:tcPr>
            <w:tcW w:w="81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Ostale pravne osobe u oblasti sporta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c>
          <w:tcPr>
            <w:tcW w:w="817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13.</w:t>
            </w:r>
          </w:p>
        </w:tc>
        <w:tc>
          <w:tcPr>
            <w:tcW w:w="9072" w:type="dxa"/>
            <w:gridSpan w:val="3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TEHNIČKA KULTURA I INFORMACIJSKE TEHNOLOGIJE</w:t>
            </w:r>
          </w:p>
        </w:tc>
      </w:tr>
      <w:tr w:rsidR="00C21854" w:rsidRPr="00602847" w:rsidTr="00D83084">
        <w:tc>
          <w:tcPr>
            <w:tcW w:w="81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Elektrotehnika, elektronika, automatika i robotika </w:t>
            </w:r>
          </w:p>
        </w:tc>
        <w:tc>
          <w:tcPr>
            <w:tcW w:w="382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c>
          <w:tcPr>
            <w:tcW w:w="81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82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Elektrotehnika i elektronika</w:t>
            </w:r>
          </w:p>
        </w:tc>
      </w:tr>
      <w:tr w:rsidR="00C21854" w:rsidRPr="00602847" w:rsidTr="00D83084">
        <w:tc>
          <w:tcPr>
            <w:tcW w:w="81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82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Automatika</w:t>
            </w:r>
          </w:p>
        </w:tc>
      </w:tr>
      <w:tr w:rsidR="00C21854" w:rsidRPr="00602847" w:rsidTr="00D83084">
        <w:tc>
          <w:tcPr>
            <w:tcW w:w="81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82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Robotika</w:t>
            </w:r>
          </w:p>
        </w:tc>
      </w:tr>
      <w:tr w:rsidR="00C21854" w:rsidRPr="00602847" w:rsidTr="00D83084">
        <w:tc>
          <w:tcPr>
            <w:tcW w:w="81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82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C21854" w:rsidRPr="00602847" w:rsidTr="00D83084">
        <w:tc>
          <w:tcPr>
            <w:tcW w:w="81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Graditeljstvo, modelarstvo i maketarstvo</w:t>
            </w:r>
          </w:p>
        </w:tc>
        <w:tc>
          <w:tcPr>
            <w:tcW w:w="382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c>
          <w:tcPr>
            <w:tcW w:w="81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Informatika i računarstvo</w:t>
            </w:r>
          </w:p>
        </w:tc>
        <w:tc>
          <w:tcPr>
            <w:tcW w:w="382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c>
          <w:tcPr>
            <w:tcW w:w="81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Mašinstvo i konstruktorstvo</w:t>
            </w:r>
          </w:p>
        </w:tc>
        <w:tc>
          <w:tcPr>
            <w:tcW w:w="382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c>
          <w:tcPr>
            <w:tcW w:w="81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Komunikacijska tehnika</w:t>
            </w:r>
          </w:p>
        </w:tc>
        <w:tc>
          <w:tcPr>
            <w:tcW w:w="382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c>
          <w:tcPr>
            <w:tcW w:w="81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Audiovizuelne tehničke djelatnosti</w:t>
            </w:r>
          </w:p>
        </w:tc>
        <w:tc>
          <w:tcPr>
            <w:tcW w:w="382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c>
          <w:tcPr>
            <w:tcW w:w="81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Astronautika i astronomija</w:t>
            </w:r>
          </w:p>
        </w:tc>
        <w:tc>
          <w:tcPr>
            <w:tcW w:w="382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c>
          <w:tcPr>
            <w:tcW w:w="81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Inovatorstvo</w:t>
            </w:r>
          </w:p>
        </w:tc>
        <w:tc>
          <w:tcPr>
            <w:tcW w:w="382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c>
          <w:tcPr>
            <w:tcW w:w="81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  <w:tc>
          <w:tcPr>
            <w:tcW w:w="3827" w:type="dxa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c>
          <w:tcPr>
            <w:tcW w:w="817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14.</w:t>
            </w:r>
          </w:p>
        </w:tc>
        <w:tc>
          <w:tcPr>
            <w:tcW w:w="2268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ZAŠTITA ZDRAVLJA</w:t>
            </w:r>
          </w:p>
        </w:tc>
        <w:tc>
          <w:tcPr>
            <w:tcW w:w="2977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827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c>
          <w:tcPr>
            <w:tcW w:w="81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Preventivno djelovanje, unapređenje i zaštita zdravlja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c>
          <w:tcPr>
            <w:tcW w:w="81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Prevencija zaraznih bolesti</w:t>
            </w:r>
          </w:p>
        </w:tc>
      </w:tr>
      <w:tr w:rsidR="00C21854" w:rsidRPr="00602847" w:rsidTr="00D83084">
        <w:tc>
          <w:tcPr>
            <w:tcW w:w="81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Prevencija i unapređenje zdravlja zuba</w:t>
            </w:r>
          </w:p>
        </w:tc>
      </w:tr>
      <w:tr w:rsidR="00C21854" w:rsidRPr="00602847" w:rsidTr="00D83084">
        <w:tc>
          <w:tcPr>
            <w:tcW w:w="81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Prevencija i zaštita mentalnog zdravlja </w:t>
            </w:r>
          </w:p>
        </w:tc>
      </w:tr>
      <w:tr w:rsidR="00C21854" w:rsidRPr="00602847" w:rsidTr="00D83084">
        <w:tc>
          <w:tcPr>
            <w:tcW w:w="81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Stvaranje uslova za što kvalitetniji život oboljelih od hroničnih bolesti </w:t>
            </w:r>
          </w:p>
        </w:tc>
      </w:tr>
      <w:tr w:rsidR="00C21854" w:rsidRPr="00602847" w:rsidTr="00D83084">
        <w:tc>
          <w:tcPr>
            <w:tcW w:w="81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Unapređenje i zaštita zdravlja osoba oboljelih od malignih bolesti</w:t>
            </w:r>
          </w:p>
        </w:tc>
      </w:tr>
      <w:tr w:rsidR="00C21854" w:rsidRPr="00602847" w:rsidTr="00D83084">
        <w:tc>
          <w:tcPr>
            <w:tcW w:w="81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Unapređenje kvaliteta života osoba starije životne dobi</w:t>
            </w:r>
          </w:p>
        </w:tc>
      </w:tr>
      <w:tr w:rsidR="00C21854" w:rsidRPr="00602847" w:rsidTr="00D83084">
        <w:tc>
          <w:tcPr>
            <w:tcW w:w="81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i prevencija bolesti reproduktivnog sistema</w:t>
            </w:r>
          </w:p>
        </w:tc>
      </w:tr>
      <w:tr w:rsidR="00C21854" w:rsidRPr="00602847" w:rsidTr="00D83084">
        <w:tc>
          <w:tcPr>
            <w:tcW w:w="81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</w:tr>
      <w:tr w:rsidR="00C21854" w:rsidRPr="00602847" w:rsidTr="00D83084">
        <w:tc>
          <w:tcPr>
            <w:tcW w:w="81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Dobrovoljno darovanje krvi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c>
          <w:tcPr>
            <w:tcW w:w="81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Prevencija i suzbijanje </w:t>
            </w: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о</w:t>
            </w: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visnosti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c>
          <w:tcPr>
            <w:tcW w:w="81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Strukovna udruženja u zdravstvu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c>
          <w:tcPr>
            <w:tcW w:w="81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c>
          <w:tcPr>
            <w:tcW w:w="817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15.</w:t>
            </w:r>
          </w:p>
        </w:tc>
        <w:tc>
          <w:tcPr>
            <w:tcW w:w="2268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ZAŠTITA OKOLIŠA I PRIRODE</w:t>
            </w:r>
          </w:p>
        </w:tc>
        <w:tc>
          <w:tcPr>
            <w:tcW w:w="2977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827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c>
          <w:tcPr>
            <w:tcW w:w="81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Očuvanje prirode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c>
          <w:tcPr>
            <w:tcW w:w="81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okoliša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c>
          <w:tcPr>
            <w:tcW w:w="81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Energetska efikasnost i obnovljivi izvori energije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c>
          <w:tcPr>
            <w:tcW w:w="81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Zaštita životinja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rPr>
          <w:trHeight w:val="735"/>
        </w:trPr>
        <w:tc>
          <w:tcPr>
            <w:tcW w:w="81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Ostalo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c>
          <w:tcPr>
            <w:tcW w:w="817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16.</w:t>
            </w:r>
          </w:p>
        </w:tc>
        <w:tc>
          <w:tcPr>
            <w:tcW w:w="2268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ZAŠTITA I SPAŠAVANJE</w:t>
            </w:r>
          </w:p>
        </w:tc>
        <w:tc>
          <w:tcPr>
            <w:tcW w:w="2977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3827" w:type="dxa"/>
            <w:shd w:val="clear" w:color="auto" w:fill="BDD6EE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c>
          <w:tcPr>
            <w:tcW w:w="81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Pomoć žrtvama katastrofa i sukoba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c>
          <w:tcPr>
            <w:tcW w:w="81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Traganje i spašavanje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Ostale djelatnosti iz područja zaštite i spašavanja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C21854" w:rsidRPr="00602847" w:rsidTr="00D83084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17.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 xml:space="preserve">CIVILNO DRUŠTVO </w:t>
            </w:r>
          </w:p>
        </w:tc>
      </w:tr>
      <w:tr w:rsidR="00C21854" w:rsidRPr="00602847" w:rsidTr="00D83084">
        <w:tc>
          <w:tcPr>
            <w:tcW w:w="817" w:type="dxa"/>
            <w:tcBorders>
              <w:left w:val="single" w:sz="4" w:space="0" w:color="auto"/>
            </w:tcBorders>
            <w:shd w:val="clear" w:color="auto" w:fill="B8CCE4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18. 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ZAŠTITA ŽIVOTINJA</w:t>
            </w:r>
          </w:p>
        </w:tc>
      </w:tr>
      <w:tr w:rsidR="00C21854" w:rsidRPr="00602847" w:rsidTr="00D83084">
        <w:tc>
          <w:tcPr>
            <w:tcW w:w="817" w:type="dxa"/>
            <w:tcBorders>
              <w:left w:val="single" w:sz="4" w:space="0" w:color="auto"/>
            </w:tcBorders>
            <w:shd w:val="clear" w:color="auto" w:fill="B8CCE4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19.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ZAŠTITA AUTORSKIH I SRODNIH PRAVA</w:t>
            </w:r>
          </w:p>
        </w:tc>
      </w:tr>
      <w:tr w:rsidR="00C21854" w:rsidRPr="00602847" w:rsidTr="00D83084"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C21854" w:rsidRPr="00602847" w:rsidRDefault="00C21854" w:rsidP="00D83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20.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C21854" w:rsidRPr="00602847" w:rsidRDefault="00C21854" w:rsidP="00D83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OSTALO</w:t>
            </w:r>
          </w:p>
        </w:tc>
      </w:tr>
    </w:tbl>
    <w:p w:rsidR="00C21854" w:rsidRPr="00602847" w:rsidRDefault="00C21854" w:rsidP="00C2185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C21854" w:rsidRPr="00602847" w:rsidRDefault="00C21854" w:rsidP="00C2185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C21854" w:rsidRPr="00602847" w:rsidRDefault="00C21854" w:rsidP="00C2185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C21854" w:rsidRPr="00602847" w:rsidRDefault="00C21854" w:rsidP="00C2185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C21854" w:rsidRPr="00602847" w:rsidRDefault="00C21854" w:rsidP="00C2185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C21854" w:rsidRPr="00602847" w:rsidRDefault="00C21854" w:rsidP="00C2185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C21854" w:rsidRPr="00602847" w:rsidRDefault="00C21854" w:rsidP="00C2185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C21854" w:rsidRPr="00602847" w:rsidRDefault="00C21854" w:rsidP="00C2185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C21854" w:rsidRPr="00602847" w:rsidRDefault="00C21854" w:rsidP="00C2185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C21854" w:rsidRPr="00602847" w:rsidRDefault="00C21854" w:rsidP="00C2185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C21854" w:rsidRPr="00602847" w:rsidRDefault="00C21854" w:rsidP="00C2185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C21854" w:rsidRPr="00602847" w:rsidRDefault="00C21854" w:rsidP="00C2185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C21854" w:rsidRPr="00602847" w:rsidRDefault="00C21854" w:rsidP="00C2185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C21854" w:rsidRPr="00602847" w:rsidRDefault="00C21854" w:rsidP="00C2185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C21854" w:rsidRPr="00602847" w:rsidRDefault="00C21854" w:rsidP="00C2185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C21854" w:rsidRPr="00602847" w:rsidRDefault="00C21854" w:rsidP="00C2185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C21854" w:rsidRPr="00602847" w:rsidRDefault="00C21854" w:rsidP="00C2185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C21854" w:rsidRPr="00602847" w:rsidRDefault="00C21854" w:rsidP="00C2185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C21854" w:rsidRPr="00602847" w:rsidRDefault="00C21854" w:rsidP="00C21854">
      <w:pPr>
        <w:spacing w:after="200" w:line="276" w:lineRule="auto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C21854" w:rsidRDefault="00C21854" w:rsidP="00C21854"/>
    <w:p w:rsidR="00FF7843" w:rsidRDefault="00FF7843">
      <w:bookmarkStart w:id="0" w:name="_GoBack"/>
      <w:bookmarkEnd w:id="0"/>
    </w:p>
    <w:sectPr w:rsidR="00FF7843" w:rsidSect="002E095B">
      <w:pgSz w:w="12240" w:h="15840"/>
      <w:pgMar w:top="709" w:right="1417" w:bottom="24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77CC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93612"/>
    <w:multiLevelType w:val="hybridMultilevel"/>
    <w:tmpl w:val="272E845C"/>
    <w:lvl w:ilvl="0" w:tplc="64185B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E04"/>
    <w:multiLevelType w:val="hybridMultilevel"/>
    <w:tmpl w:val="90FCADF0"/>
    <w:lvl w:ilvl="0" w:tplc="005895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770BD"/>
    <w:multiLevelType w:val="hybridMultilevel"/>
    <w:tmpl w:val="68F05364"/>
    <w:lvl w:ilvl="0" w:tplc="017EB3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022FE"/>
    <w:multiLevelType w:val="hybridMultilevel"/>
    <w:tmpl w:val="4118B4A0"/>
    <w:lvl w:ilvl="0" w:tplc="07BAA858">
      <w:start w:val="1"/>
      <w:numFmt w:val="lowerLetter"/>
      <w:lvlText w:val="%1)"/>
      <w:lvlJc w:val="left"/>
      <w:pPr>
        <w:ind w:left="1211" w:hanging="360"/>
      </w:pPr>
    </w:lvl>
    <w:lvl w:ilvl="1" w:tplc="141A0019">
      <w:start w:val="1"/>
      <w:numFmt w:val="lowerLetter"/>
      <w:lvlText w:val="%2."/>
      <w:lvlJc w:val="left"/>
      <w:pPr>
        <w:ind w:left="1931" w:hanging="360"/>
      </w:pPr>
    </w:lvl>
    <w:lvl w:ilvl="2" w:tplc="141A001B">
      <w:start w:val="1"/>
      <w:numFmt w:val="lowerRoman"/>
      <w:lvlText w:val="%3."/>
      <w:lvlJc w:val="right"/>
      <w:pPr>
        <w:ind w:left="2651" w:hanging="180"/>
      </w:pPr>
    </w:lvl>
    <w:lvl w:ilvl="3" w:tplc="141A000F">
      <w:start w:val="1"/>
      <w:numFmt w:val="decimal"/>
      <w:lvlText w:val="%4."/>
      <w:lvlJc w:val="left"/>
      <w:pPr>
        <w:ind w:left="3371" w:hanging="360"/>
      </w:pPr>
    </w:lvl>
    <w:lvl w:ilvl="4" w:tplc="141A0019">
      <w:start w:val="1"/>
      <w:numFmt w:val="lowerLetter"/>
      <w:lvlText w:val="%5."/>
      <w:lvlJc w:val="left"/>
      <w:pPr>
        <w:ind w:left="4091" w:hanging="360"/>
      </w:pPr>
    </w:lvl>
    <w:lvl w:ilvl="5" w:tplc="141A001B">
      <w:start w:val="1"/>
      <w:numFmt w:val="lowerRoman"/>
      <w:lvlText w:val="%6."/>
      <w:lvlJc w:val="right"/>
      <w:pPr>
        <w:ind w:left="4811" w:hanging="180"/>
      </w:pPr>
    </w:lvl>
    <w:lvl w:ilvl="6" w:tplc="141A000F">
      <w:start w:val="1"/>
      <w:numFmt w:val="decimal"/>
      <w:lvlText w:val="%7."/>
      <w:lvlJc w:val="left"/>
      <w:pPr>
        <w:ind w:left="5531" w:hanging="360"/>
      </w:pPr>
    </w:lvl>
    <w:lvl w:ilvl="7" w:tplc="141A0019">
      <w:start w:val="1"/>
      <w:numFmt w:val="lowerLetter"/>
      <w:lvlText w:val="%8."/>
      <w:lvlJc w:val="left"/>
      <w:pPr>
        <w:ind w:left="6251" w:hanging="360"/>
      </w:pPr>
    </w:lvl>
    <w:lvl w:ilvl="8" w:tplc="141A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D317425"/>
    <w:multiLevelType w:val="hybridMultilevel"/>
    <w:tmpl w:val="E83CC844"/>
    <w:lvl w:ilvl="0" w:tplc="07BAA858">
      <w:start w:val="1"/>
      <w:numFmt w:val="lowerLetter"/>
      <w:lvlText w:val="%1)"/>
      <w:lvlJc w:val="left"/>
      <w:pPr>
        <w:ind w:left="1211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024D10"/>
    <w:multiLevelType w:val="hybridMultilevel"/>
    <w:tmpl w:val="CD30614C"/>
    <w:lvl w:ilvl="0" w:tplc="07BAA858">
      <w:start w:val="1"/>
      <w:numFmt w:val="lowerLetter"/>
      <w:lvlText w:val="%1)"/>
      <w:lvlJc w:val="left"/>
      <w:pPr>
        <w:ind w:left="1211" w:hanging="360"/>
      </w:pPr>
    </w:lvl>
    <w:lvl w:ilvl="1" w:tplc="141A0019">
      <w:start w:val="1"/>
      <w:numFmt w:val="lowerLetter"/>
      <w:lvlText w:val="%2."/>
      <w:lvlJc w:val="left"/>
      <w:pPr>
        <w:ind w:left="1931" w:hanging="360"/>
      </w:pPr>
    </w:lvl>
    <w:lvl w:ilvl="2" w:tplc="141A001B">
      <w:start w:val="1"/>
      <w:numFmt w:val="lowerRoman"/>
      <w:lvlText w:val="%3."/>
      <w:lvlJc w:val="right"/>
      <w:pPr>
        <w:ind w:left="2651" w:hanging="180"/>
      </w:pPr>
    </w:lvl>
    <w:lvl w:ilvl="3" w:tplc="141A000F">
      <w:start w:val="1"/>
      <w:numFmt w:val="decimal"/>
      <w:lvlText w:val="%4."/>
      <w:lvlJc w:val="left"/>
      <w:pPr>
        <w:ind w:left="3371" w:hanging="360"/>
      </w:pPr>
    </w:lvl>
    <w:lvl w:ilvl="4" w:tplc="141A0019">
      <w:start w:val="1"/>
      <w:numFmt w:val="lowerLetter"/>
      <w:lvlText w:val="%5."/>
      <w:lvlJc w:val="left"/>
      <w:pPr>
        <w:ind w:left="4091" w:hanging="360"/>
      </w:pPr>
    </w:lvl>
    <w:lvl w:ilvl="5" w:tplc="141A001B">
      <w:start w:val="1"/>
      <w:numFmt w:val="lowerRoman"/>
      <w:lvlText w:val="%6."/>
      <w:lvlJc w:val="right"/>
      <w:pPr>
        <w:ind w:left="4811" w:hanging="180"/>
      </w:pPr>
    </w:lvl>
    <w:lvl w:ilvl="6" w:tplc="141A000F">
      <w:start w:val="1"/>
      <w:numFmt w:val="decimal"/>
      <w:lvlText w:val="%7."/>
      <w:lvlJc w:val="left"/>
      <w:pPr>
        <w:ind w:left="5531" w:hanging="360"/>
      </w:pPr>
    </w:lvl>
    <w:lvl w:ilvl="7" w:tplc="141A0019">
      <w:start w:val="1"/>
      <w:numFmt w:val="lowerLetter"/>
      <w:lvlText w:val="%8."/>
      <w:lvlJc w:val="left"/>
      <w:pPr>
        <w:ind w:left="6251" w:hanging="360"/>
      </w:pPr>
    </w:lvl>
    <w:lvl w:ilvl="8" w:tplc="141A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E942553"/>
    <w:multiLevelType w:val="hybridMultilevel"/>
    <w:tmpl w:val="36C6B77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24BDC"/>
    <w:multiLevelType w:val="hybridMultilevel"/>
    <w:tmpl w:val="E0C81A74"/>
    <w:lvl w:ilvl="0" w:tplc="CA8851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D1C0E"/>
    <w:multiLevelType w:val="hybridMultilevel"/>
    <w:tmpl w:val="E6ECAC16"/>
    <w:lvl w:ilvl="0" w:tplc="CA8851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01502"/>
    <w:multiLevelType w:val="hybridMultilevel"/>
    <w:tmpl w:val="15AE26CA"/>
    <w:lvl w:ilvl="0" w:tplc="228840EA">
      <w:start w:val="10"/>
      <w:numFmt w:val="lowerLetter"/>
      <w:lvlText w:val="%1)"/>
      <w:lvlJc w:val="left"/>
      <w:pPr>
        <w:ind w:left="1211" w:hanging="360"/>
      </w:pPr>
    </w:lvl>
    <w:lvl w:ilvl="1" w:tplc="141A0019">
      <w:start w:val="1"/>
      <w:numFmt w:val="lowerLetter"/>
      <w:lvlText w:val="%2."/>
      <w:lvlJc w:val="left"/>
      <w:pPr>
        <w:ind w:left="1931" w:hanging="360"/>
      </w:pPr>
    </w:lvl>
    <w:lvl w:ilvl="2" w:tplc="141A001B">
      <w:start w:val="1"/>
      <w:numFmt w:val="lowerRoman"/>
      <w:lvlText w:val="%3."/>
      <w:lvlJc w:val="right"/>
      <w:pPr>
        <w:ind w:left="2651" w:hanging="180"/>
      </w:pPr>
    </w:lvl>
    <w:lvl w:ilvl="3" w:tplc="141A000F">
      <w:start w:val="1"/>
      <w:numFmt w:val="decimal"/>
      <w:lvlText w:val="%4."/>
      <w:lvlJc w:val="left"/>
      <w:pPr>
        <w:ind w:left="3371" w:hanging="360"/>
      </w:pPr>
    </w:lvl>
    <w:lvl w:ilvl="4" w:tplc="141A0019">
      <w:start w:val="1"/>
      <w:numFmt w:val="lowerLetter"/>
      <w:lvlText w:val="%5."/>
      <w:lvlJc w:val="left"/>
      <w:pPr>
        <w:ind w:left="4091" w:hanging="360"/>
      </w:pPr>
    </w:lvl>
    <w:lvl w:ilvl="5" w:tplc="141A001B">
      <w:start w:val="1"/>
      <w:numFmt w:val="lowerRoman"/>
      <w:lvlText w:val="%6."/>
      <w:lvlJc w:val="right"/>
      <w:pPr>
        <w:ind w:left="4811" w:hanging="180"/>
      </w:pPr>
    </w:lvl>
    <w:lvl w:ilvl="6" w:tplc="141A000F">
      <w:start w:val="1"/>
      <w:numFmt w:val="decimal"/>
      <w:lvlText w:val="%7."/>
      <w:lvlJc w:val="left"/>
      <w:pPr>
        <w:ind w:left="5531" w:hanging="360"/>
      </w:pPr>
    </w:lvl>
    <w:lvl w:ilvl="7" w:tplc="141A0019">
      <w:start w:val="1"/>
      <w:numFmt w:val="lowerLetter"/>
      <w:lvlText w:val="%8."/>
      <w:lvlJc w:val="left"/>
      <w:pPr>
        <w:ind w:left="6251" w:hanging="360"/>
      </w:pPr>
    </w:lvl>
    <w:lvl w:ilvl="8" w:tplc="141A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1F61607"/>
    <w:multiLevelType w:val="hybridMultilevel"/>
    <w:tmpl w:val="AA086A28"/>
    <w:lvl w:ilvl="0" w:tplc="5380C8D8">
      <w:start w:val="1"/>
      <w:numFmt w:val="decimal"/>
      <w:lvlText w:val="(%1)"/>
      <w:lvlJc w:val="left"/>
      <w:pPr>
        <w:ind w:left="960" w:hanging="60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A1157"/>
    <w:multiLevelType w:val="hybridMultilevel"/>
    <w:tmpl w:val="410E3794"/>
    <w:lvl w:ilvl="0" w:tplc="DC86B286">
      <w:start w:val="1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31" w:hanging="360"/>
      </w:pPr>
    </w:lvl>
    <w:lvl w:ilvl="2" w:tplc="141A001B" w:tentative="1">
      <w:start w:val="1"/>
      <w:numFmt w:val="lowerRoman"/>
      <w:lvlText w:val="%3."/>
      <w:lvlJc w:val="right"/>
      <w:pPr>
        <w:ind w:left="2651" w:hanging="180"/>
      </w:pPr>
    </w:lvl>
    <w:lvl w:ilvl="3" w:tplc="141A000F" w:tentative="1">
      <w:start w:val="1"/>
      <w:numFmt w:val="decimal"/>
      <w:lvlText w:val="%4."/>
      <w:lvlJc w:val="left"/>
      <w:pPr>
        <w:ind w:left="3371" w:hanging="360"/>
      </w:pPr>
    </w:lvl>
    <w:lvl w:ilvl="4" w:tplc="141A0019" w:tentative="1">
      <w:start w:val="1"/>
      <w:numFmt w:val="lowerLetter"/>
      <w:lvlText w:val="%5."/>
      <w:lvlJc w:val="left"/>
      <w:pPr>
        <w:ind w:left="4091" w:hanging="360"/>
      </w:pPr>
    </w:lvl>
    <w:lvl w:ilvl="5" w:tplc="141A001B" w:tentative="1">
      <w:start w:val="1"/>
      <w:numFmt w:val="lowerRoman"/>
      <w:lvlText w:val="%6."/>
      <w:lvlJc w:val="right"/>
      <w:pPr>
        <w:ind w:left="4811" w:hanging="180"/>
      </w:pPr>
    </w:lvl>
    <w:lvl w:ilvl="6" w:tplc="141A000F" w:tentative="1">
      <w:start w:val="1"/>
      <w:numFmt w:val="decimal"/>
      <w:lvlText w:val="%7."/>
      <w:lvlJc w:val="left"/>
      <w:pPr>
        <w:ind w:left="5531" w:hanging="360"/>
      </w:pPr>
    </w:lvl>
    <w:lvl w:ilvl="7" w:tplc="141A0019" w:tentative="1">
      <w:start w:val="1"/>
      <w:numFmt w:val="lowerLetter"/>
      <w:lvlText w:val="%8."/>
      <w:lvlJc w:val="left"/>
      <w:pPr>
        <w:ind w:left="6251" w:hanging="360"/>
      </w:pPr>
    </w:lvl>
    <w:lvl w:ilvl="8" w:tplc="141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11"/>
  </w:num>
  <w:num w:numId="7">
    <w:abstractNumId w:val="12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54"/>
    <w:rsid w:val="00C21854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F1179-8A2B-4F7A-8225-37B228AA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1854"/>
  </w:style>
  <w:style w:type="paragraph" w:styleId="BalloonText">
    <w:name w:val="Balloon Text"/>
    <w:basedOn w:val="Normal"/>
    <w:link w:val="BalloonTextChar"/>
    <w:uiPriority w:val="99"/>
    <w:semiHidden/>
    <w:unhideWhenUsed/>
    <w:rsid w:val="00C21854"/>
    <w:pPr>
      <w:spacing w:after="0" w:line="240" w:lineRule="auto"/>
    </w:pPr>
    <w:rPr>
      <w:rFonts w:ascii="Tahoma" w:eastAsia="Calibri" w:hAnsi="Tahoma" w:cs="Tahoma"/>
      <w:sz w:val="16"/>
      <w:szCs w:val="16"/>
      <w:lang w:val="hr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854"/>
    <w:rPr>
      <w:rFonts w:ascii="Tahoma" w:eastAsia="Calibri" w:hAnsi="Tahoma" w:cs="Tahoma"/>
      <w:sz w:val="16"/>
      <w:szCs w:val="16"/>
      <w:lang w:val="hr-BA"/>
    </w:rPr>
  </w:style>
  <w:style w:type="paragraph" w:styleId="NormalWeb">
    <w:name w:val="Normal (Web)"/>
    <w:basedOn w:val="Normal"/>
    <w:semiHidden/>
    <w:unhideWhenUsed/>
    <w:rsid w:val="00C2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C218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1854"/>
    <w:pPr>
      <w:ind w:left="720"/>
      <w:contextualSpacing/>
    </w:pPr>
    <w:rPr>
      <w:rFonts w:ascii="Calibri" w:eastAsia="Calibri" w:hAnsi="Calibri" w:cs="Times New Roman"/>
      <w:lang w:val="hr-HR"/>
    </w:rPr>
  </w:style>
  <w:style w:type="character" w:styleId="CommentReference">
    <w:name w:val="annotation reference"/>
    <w:uiPriority w:val="99"/>
    <w:semiHidden/>
    <w:unhideWhenUsed/>
    <w:rsid w:val="00C21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854"/>
    <w:pPr>
      <w:spacing w:line="240" w:lineRule="auto"/>
    </w:pPr>
    <w:rPr>
      <w:rFonts w:ascii="Calibri" w:eastAsia="Calibri" w:hAnsi="Calibri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854"/>
    <w:rPr>
      <w:rFonts w:ascii="Calibri" w:eastAsia="Calibri" w:hAnsi="Calibri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854"/>
    <w:rPr>
      <w:rFonts w:ascii="Calibri" w:eastAsia="Calibri" w:hAnsi="Calibri" w:cs="Times New Roman"/>
      <w:b/>
      <w:bCs/>
      <w:sz w:val="20"/>
      <w:szCs w:val="20"/>
      <w:lang w:val="hr-HR"/>
    </w:rPr>
  </w:style>
  <w:style w:type="character" w:customStyle="1" w:styleId="apple-converted-space">
    <w:name w:val="apple-converted-space"/>
    <w:rsid w:val="00C21854"/>
  </w:style>
  <w:style w:type="character" w:styleId="Hyperlink">
    <w:name w:val="Hyperlink"/>
    <w:uiPriority w:val="99"/>
    <w:semiHidden/>
    <w:unhideWhenUsed/>
    <w:rsid w:val="00C21854"/>
    <w:rPr>
      <w:color w:val="0000FF"/>
      <w:u w:val="single"/>
    </w:rPr>
  </w:style>
  <w:style w:type="paragraph" w:styleId="Revision">
    <w:name w:val="Revision"/>
    <w:hidden/>
    <w:uiPriority w:val="99"/>
    <w:semiHidden/>
    <w:rsid w:val="00C21854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C21854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C21854"/>
    <w:rPr>
      <w:rFonts w:ascii="Calibri" w:eastAsia="Calibri" w:hAnsi="Calibri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C21854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C21854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Hodžić</dc:creator>
  <cp:keywords/>
  <dc:description/>
  <cp:lastModifiedBy>Adi Hodžić</cp:lastModifiedBy>
  <cp:revision>1</cp:revision>
  <dcterms:created xsi:type="dcterms:W3CDTF">2018-12-12T15:17:00Z</dcterms:created>
  <dcterms:modified xsi:type="dcterms:W3CDTF">2018-12-12T15:18:00Z</dcterms:modified>
</cp:coreProperties>
</file>