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1" w:rsidRPr="00466EC9" w:rsidRDefault="00ED4091" w:rsidP="00ED4091">
      <w:pPr>
        <w:ind w:right="-28"/>
        <w:rPr>
          <w:sz w:val="22"/>
          <w:szCs w:val="22"/>
        </w:rPr>
      </w:pPr>
      <w:bookmarkStart w:id="0" w:name="_Toc272042107"/>
      <w:bookmarkStart w:id="1" w:name="_Toc348474054"/>
      <w:r w:rsidRPr="00466EC9">
        <w:rPr>
          <w:sz w:val="22"/>
          <w:szCs w:val="22"/>
        </w:rPr>
        <w:t>Broj: 11-02-5-1656/23</w:t>
      </w:r>
    </w:p>
    <w:p w:rsidR="00DE46AF" w:rsidRPr="00466EC9" w:rsidRDefault="00906175" w:rsidP="00ED4091">
      <w:pPr>
        <w:spacing w:after="120"/>
        <w:jc w:val="both"/>
        <w:rPr>
          <w:rFonts w:eastAsia="Arial Unicode MS"/>
        </w:rPr>
      </w:pPr>
      <w:r>
        <w:rPr>
          <w:sz w:val="22"/>
          <w:szCs w:val="22"/>
        </w:rPr>
        <w:t>Sarajevo,</w:t>
      </w:r>
      <w:r w:rsidR="00ED3259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ED3259">
        <w:rPr>
          <w:sz w:val="22"/>
          <w:szCs w:val="22"/>
        </w:rPr>
        <w:t xml:space="preserve"> 06</w:t>
      </w:r>
      <w:r w:rsidR="00ED4091" w:rsidRPr="00466EC9">
        <w:rPr>
          <w:sz w:val="22"/>
          <w:szCs w:val="22"/>
        </w:rPr>
        <w:t>.</w:t>
      </w:r>
      <w:r w:rsidR="00ED3259">
        <w:rPr>
          <w:sz w:val="22"/>
          <w:szCs w:val="22"/>
        </w:rPr>
        <w:t xml:space="preserve"> </w:t>
      </w:r>
      <w:r w:rsidR="00ED4091" w:rsidRPr="00466EC9">
        <w:rPr>
          <w:sz w:val="22"/>
          <w:szCs w:val="22"/>
        </w:rPr>
        <w:t>202</w:t>
      </w:r>
      <w:r w:rsidR="008C7856">
        <w:rPr>
          <w:sz w:val="22"/>
          <w:szCs w:val="22"/>
        </w:rPr>
        <w:t>4</w:t>
      </w:r>
      <w:r w:rsidR="00ED4091" w:rsidRPr="00466EC9">
        <w:rPr>
          <w:sz w:val="22"/>
          <w:szCs w:val="22"/>
        </w:rPr>
        <w:t>. godine</w:t>
      </w: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DE46AF" w:rsidRPr="00466EC9" w:rsidRDefault="00DE46AF" w:rsidP="00E11725">
      <w:pPr>
        <w:spacing w:after="120"/>
        <w:rPr>
          <w:rFonts w:eastAsia="Arial Unicode MS"/>
        </w:rPr>
      </w:pPr>
    </w:p>
    <w:p w:rsidR="00C60ECD" w:rsidRPr="00466EC9" w:rsidRDefault="00C60ECD" w:rsidP="00E11725">
      <w:pPr>
        <w:spacing w:after="120"/>
        <w:rPr>
          <w:rFonts w:eastAsia="Arial Unicode MS"/>
        </w:rPr>
      </w:pPr>
    </w:p>
    <w:p w:rsidR="00265A72" w:rsidRPr="00466EC9" w:rsidRDefault="00265A72" w:rsidP="00E11725">
      <w:pPr>
        <w:spacing w:after="120"/>
        <w:rPr>
          <w:rFonts w:eastAsia="Arial Unicode MS"/>
        </w:rPr>
      </w:pPr>
    </w:p>
    <w:p w:rsidR="00265A72" w:rsidRPr="00466EC9" w:rsidRDefault="00265A72" w:rsidP="00E11725">
      <w:pPr>
        <w:spacing w:after="120"/>
        <w:rPr>
          <w:rFonts w:eastAsia="Arial Unicode MS"/>
        </w:rPr>
      </w:pPr>
    </w:p>
    <w:p w:rsidR="00265A72" w:rsidRPr="00466EC9" w:rsidRDefault="00265A72" w:rsidP="00E11725">
      <w:pPr>
        <w:spacing w:after="120"/>
        <w:rPr>
          <w:rFonts w:eastAsia="Arial Unicode MS"/>
        </w:rPr>
      </w:pPr>
    </w:p>
    <w:p w:rsidR="000363AE" w:rsidRPr="00466EC9" w:rsidRDefault="000363AE" w:rsidP="00E11725">
      <w:pPr>
        <w:spacing w:after="120"/>
        <w:rPr>
          <w:rFonts w:eastAsia="Arial Unicode MS"/>
        </w:rPr>
      </w:pPr>
    </w:p>
    <w:p w:rsidR="00A27DB3" w:rsidRPr="00466EC9" w:rsidRDefault="00A27DB3" w:rsidP="00E11725">
      <w:pPr>
        <w:spacing w:after="120"/>
        <w:rPr>
          <w:rFonts w:eastAsia="Arial Unicode MS"/>
        </w:rPr>
      </w:pPr>
    </w:p>
    <w:p w:rsidR="00DE46AF" w:rsidRPr="00466EC9" w:rsidRDefault="00DE46AF" w:rsidP="00DE46AF">
      <w:pPr>
        <w:spacing w:after="120"/>
        <w:jc w:val="center"/>
        <w:rPr>
          <w:b/>
        </w:rPr>
      </w:pPr>
      <w:r w:rsidRPr="00466EC9">
        <w:rPr>
          <w:b/>
        </w:rPr>
        <w:t>SREDNJOROČNI PLAN RADA</w:t>
      </w:r>
    </w:p>
    <w:p w:rsidR="00D5424E" w:rsidRPr="00466EC9" w:rsidRDefault="00DE46AF" w:rsidP="00D5424E">
      <w:pPr>
        <w:jc w:val="center"/>
        <w:rPr>
          <w:b/>
        </w:rPr>
      </w:pPr>
      <w:r w:rsidRPr="00466EC9">
        <w:rPr>
          <w:b/>
        </w:rPr>
        <w:t>MINISTAR</w:t>
      </w:r>
      <w:r w:rsidR="00D5424E" w:rsidRPr="00466EC9">
        <w:rPr>
          <w:b/>
        </w:rPr>
        <w:t>STVA PRAVDE BOSNE I HERCEGOVINE</w:t>
      </w:r>
    </w:p>
    <w:p w:rsidR="00DE46AF" w:rsidRPr="00466EC9" w:rsidRDefault="00DE46AF" w:rsidP="00DE46AF">
      <w:pPr>
        <w:spacing w:after="160"/>
        <w:jc w:val="center"/>
        <w:rPr>
          <w:b/>
        </w:rPr>
      </w:pPr>
      <w:r w:rsidRPr="00466EC9">
        <w:rPr>
          <w:b/>
        </w:rPr>
        <w:t xml:space="preserve">ZA </w:t>
      </w:r>
      <w:r w:rsidR="00516722" w:rsidRPr="00466EC9">
        <w:rPr>
          <w:b/>
        </w:rPr>
        <w:t>PERIOD</w:t>
      </w:r>
      <w:r w:rsidRPr="00466EC9">
        <w:rPr>
          <w:b/>
        </w:rPr>
        <w:t xml:space="preserve"> </w:t>
      </w:r>
      <w:r w:rsidR="00C8703E" w:rsidRPr="00466EC9">
        <w:rPr>
          <w:b/>
        </w:rPr>
        <w:t xml:space="preserve">OD </w:t>
      </w:r>
      <w:r w:rsidR="00611F38" w:rsidRPr="00466EC9">
        <w:rPr>
          <w:b/>
        </w:rPr>
        <w:t>202</w:t>
      </w:r>
      <w:r w:rsidR="00E06A0C" w:rsidRPr="00466EC9">
        <w:rPr>
          <w:b/>
        </w:rPr>
        <w:t>4</w:t>
      </w:r>
      <w:r w:rsidR="00C8703E" w:rsidRPr="00466EC9">
        <w:rPr>
          <w:b/>
        </w:rPr>
        <w:t>. DO 20</w:t>
      </w:r>
      <w:r w:rsidR="00C72CD6" w:rsidRPr="00466EC9">
        <w:rPr>
          <w:b/>
        </w:rPr>
        <w:t>2</w:t>
      </w:r>
      <w:r w:rsidR="00E06A0C" w:rsidRPr="00466EC9">
        <w:rPr>
          <w:b/>
        </w:rPr>
        <w:t>6</w:t>
      </w:r>
      <w:r w:rsidRPr="00466EC9">
        <w:rPr>
          <w:b/>
        </w:rPr>
        <w:t>. GODINE</w:t>
      </w: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DE46AF" w:rsidRPr="00466EC9" w:rsidRDefault="00DE46AF" w:rsidP="000C1B23">
      <w:pPr>
        <w:spacing w:after="120"/>
        <w:jc w:val="both"/>
        <w:rPr>
          <w:rFonts w:eastAsia="Arial Unicode MS"/>
        </w:rPr>
      </w:pPr>
    </w:p>
    <w:p w:rsidR="001F7308" w:rsidRPr="00466EC9" w:rsidRDefault="001F7308" w:rsidP="000C1B23">
      <w:pPr>
        <w:spacing w:after="120"/>
        <w:jc w:val="both"/>
        <w:rPr>
          <w:rFonts w:eastAsia="Arial Unicode MS"/>
        </w:rPr>
      </w:pPr>
    </w:p>
    <w:p w:rsidR="00265A72" w:rsidRPr="00466EC9" w:rsidRDefault="00265A72" w:rsidP="000C1B23">
      <w:pPr>
        <w:spacing w:after="120"/>
        <w:jc w:val="both"/>
        <w:rPr>
          <w:rFonts w:eastAsia="Arial Unicode MS"/>
        </w:rPr>
      </w:pPr>
    </w:p>
    <w:p w:rsidR="00A27DB3" w:rsidRPr="00466EC9" w:rsidRDefault="00A27DB3" w:rsidP="000C1B23">
      <w:pPr>
        <w:spacing w:after="120"/>
        <w:jc w:val="both"/>
        <w:rPr>
          <w:rFonts w:eastAsia="Arial Unicode MS"/>
        </w:rPr>
      </w:pPr>
    </w:p>
    <w:p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:rsidR="00E354B6" w:rsidRPr="00466EC9" w:rsidRDefault="00E354B6" w:rsidP="000C1B23">
      <w:pPr>
        <w:spacing w:after="120"/>
        <w:jc w:val="both"/>
        <w:rPr>
          <w:rFonts w:eastAsia="Arial Unicode MS"/>
        </w:rPr>
      </w:pPr>
    </w:p>
    <w:p w:rsidR="00323733" w:rsidRPr="00466EC9" w:rsidRDefault="00323733" w:rsidP="00ED4091">
      <w:pPr>
        <w:spacing w:after="120"/>
        <w:jc w:val="both"/>
        <w:rPr>
          <w:rFonts w:eastAsia="Arial Unicode MS"/>
        </w:rPr>
      </w:pPr>
    </w:p>
    <w:p w:rsidR="000363AE" w:rsidRPr="00466EC9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</w:pPr>
    </w:p>
    <w:p w:rsidR="000363AE" w:rsidRPr="00466EC9" w:rsidRDefault="000363AE" w:rsidP="000363AE">
      <w:pPr>
        <w:spacing w:after="120"/>
        <w:jc w:val="both"/>
        <w:rPr>
          <w:rFonts w:eastAsia="Arial Unicode MS"/>
          <w:b/>
          <w:sz w:val="22"/>
          <w:szCs w:val="22"/>
        </w:rPr>
        <w:sectPr w:rsidR="000363AE" w:rsidRPr="00466EC9" w:rsidSect="00E354B6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418" w:bottom="1418" w:left="1418" w:header="851" w:footer="442" w:gutter="0"/>
          <w:cols w:space="709"/>
          <w:noEndnote/>
          <w:titlePg/>
          <w:docGrid w:linePitch="326"/>
        </w:sectPr>
      </w:pPr>
    </w:p>
    <w:p w:rsidR="00750F96" w:rsidRPr="00466EC9" w:rsidRDefault="00750F96" w:rsidP="00750F96">
      <w:pPr>
        <w:pStyle w:val="Title"/>
        <w:spacing w:after="600"/>
        <w:contextualSpacing w:val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66EC9">
        <w:rPr>
          <w:rFonts w:ascii="Times New Roman" w:hAnsi="Times New Roman"/>
          <w:b/>
          <w:color w:val="auto"/>
          <w:sz w:val="22"/>
          <w:szCs w:val="22"/>
        </w:rPr>
        <w:lastRenderedPageBreak/>
        <w:t>S A D R Ž A J</w:t>
      </w:r>
    </w:p>
    <w:p w:rsidR="0017259A" w:rsidRPr="00466EC9" w:rsidRDefault="00D774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hAnsi="Times New Roman"/>
          <w:i/>
          <w:iCs/>
          <w:sz w:val="22"/>
          <w:szCs w:val="22"/>
        </w:rPr>
        <w:fldChar w:fldCharType="begin"/>
      </w:r>
      <w:r w:rsidR="003535AC" w:rsidRPr="00466EC9">
        <w:rPr>
          <w:rFonts w:ascii="Times New Roman" w:hAnsi="Times New Roman"/>
          <w:i/>
          <w:iCs/>
          <w:sz w:val="22"/>
          <w:szCs w:val="22"/>
        </w:rPr>
        <w:instrText xml:space="preserve"> TOC \o "1-3" \u </w:instrText>
      </w:r>
      <w:r w:rsidRPr="00466EC9">
        <w:rPr>
          <w:rFonts w:ascii="Times New Roman" w:hAnsi="Times New Roman"/>
          <w:i/>
          <w:iCs/>
          <w:sz w:val="22"/>
          <w:szCs w:val="22"/>
        </w:rPr>
        <w:fldChar w:fldCharType="separate"/>
      </w:r>
      <w:r w:rsidR="0017259A" w:rsidRPr="00466EC9">
        <w:rPr>
          <w:rFonts w:ascii="Times New Roman" w:eastAsia="Arial Unicode MS" w:hAnsi="Times New Roman"/>
        </w:rPr>
        <w:t>UVOD</w:t>
      </w:r>
      <w:r w:rsidR="0017259A" w:rsidRPr="00466EC9">
        <w:tab/>
      </w:r>
      <w:r w:rsidR="0017259A" w:rsidRPr="00466EC9">
        <w:fldChar w:fldCharType="begin"/>
      </w:r>
      <w:r w:rsidR="0017259A" w:rsidRPr="00466EC9">
        <w:instrText xml:space="preserve"> PAGEREF _Toc138421468 \h </w:instrText>
      </w:r>
      <w:r w:rsidR="0017259A" w:rsidRPr="00466EC9">
        <w:fldChar w:fldCharType="separate"/>
      </w:r>
      <w:r w:rsidR="0017259A" w:rsidRPr="00466EC9">
        <w:t>3</w:t>
      </w:r>
      <w:r w:rsidR="0017259A"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I – STRATEŠKI OKVIR</w:t>
      </w:r>
      <w:r w:rsidRPr="00466EC9">
        <w:tab/>
      </w:r>
      <w:r w:rsidRPr="00466EC9">
        <w:fldChar w:fldCharType="begin"/>
      </w:r>
      <w:r w:rsidRPr="00466EC9">
        <w:instrText xml:space="preserve"> PAGEREF _Toc138421469 \h </w:instrText>
      </w:r>
      <w:r w:rsidRPr="00466EC9">
        <w:fldChar w:fldCharType="separate"/>
      </w:r>
      <w:r w:rsidRPr="00466EC9">
        <w:t>4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II - VIZIJA I MISIJA MINISTARSTVA PRAVDE BIH</w:t>
      </w:r>
      <w:r w:rsidRPr="00466EC9">
        <w:tab/>
      </w:r>
      <w:r w:rsidRPr="00466EC9">
        <w:fldChar w:fldCharType="begin"/>
      </w:r>
      <w:r w:rsidRPr="00466EC9">
        <w:instrText xml:space="preserve"> PAGEREF _Toc138421470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III - UČESNICI I PARTNERI</w:t>
      </w:r>
      <w:r w:rsidRPr="00466EC9">
        <w:tab/>
      </w:r>
      <w:r w:rsidRPr="00466EC9">
        <w:fldChar w:fldCharType="begin"/>
      </w:r>
      <w:r w:rsidRPr="00466EC9">
        <w:instrText xml:space="preserve"> PAGEREF _Toc138421471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 xml:space="preserve">IV - </w:t>
      </w:r>
      <w:r w:rsidR="00FF04FF" w:rsidRPr="00466EC9">
        <w:rPr>
          <w:rFonts w:ascii="Times New Roman" w:eastAsia="Arial Unicode MS" w:hAnsi="Times New Roman"/>
        </w:rPr>
        <w:t xml:space="preserve">OSNOVNA </w:t>
      </w:r>
      <w:r w:rsidRPr="00466EC9">
        <w:rPr>
          <w:rFonts w:ascii="Times New Roman" w:eastAsia="Arial Unicode MS" w:hAnsi="Times New Roman"/>
        </w:rPr>
        <w:t>PROGRAMSKA OPREDJELJENJA</w:t>
      </w:r>
      <w:r w:rsidRPr="00466EC9">
        <w:tab/>
      </w:r>
      <w:r w:rsidRPr="00466EC9">
        <w:fldChar w:fldCharType="begin"/>
      </w:r>
      <w:r w:rsidRPr="00466EC9">
        <w:instrText xml:space="preserve"> PAGEREF _Toc138421472 \h </w:instrText>
      </w:r>
      <w:r w:rsidRPr="00466EC9">
        <w:fldChar w:fldCharType="separate"/>
      </w:r>
      <w:r w:rsidRPr="00466EC9">
        <w:t>6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V - RESURSI I KAPACITETI POTREBNI ZA POSTIZANJE CILJEVA</w:t>
      </w:r>
      <w:r w:rsidRPr="00466EC9">
        <w:tab/>
      </w:r>
      <w:r w:rsidRPr="00466EC9">
        <w:fldChar w:fldCharType="begin"/>
      </w:r>
      <w:r w:rsidRPr="00466EC9">
        <w:instrText xml:space="preserve"> PAGEREF _Toc138421473 \h </w:instrText>
      </w:r>
      <w:r w:rsidRPr="00466EC9">
        <w:fldChar w:fldCharType="separate"/>
      </w:r>
      <w:r w:rsidRPr="00466EC9">
        <w:t>9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5.1 Predviđeni izvori finansiranja</w:t>
      </w:r>
      <w:r w:rsidRPr="00466EC9">
        <w:tab/>
      </w:r>
      <w:r w:rsidRPr="00466EC9">
        <w:fldChar w:fldCharType="begin"/>
      </w:r>
      <w:r w:rsidRPr="00466EC9">
        <w:instrText xml:space="preserve"> PAGEREF _Toc138421474 \h </w:instrText>
      </w:r>
      <w:r w:rsidRPr="00466EC9">
        <w:fldChar w:fldCharType="separate"/>
      </w:r>
      <w:r w:rsidRPr="00466EC9">
        <w:t>9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hAnsi="Times New Roman"/>
        </w:rPr>
        <w:t>5.2. Jačanje organizacionih kapaciteta potrebnih za izvršenje plana</w:t>
      </w:r>
      <w:r w:rsidRPr="00466EC9">
        <w:tab/>
      </w:r>
      <w:r w:rsidRPr="00466EC9">
        <w:fldChar w:fldCharType="begin"/>
      </w:r>
      <w:r w:rsidRPr="00466EC9">
        <w:instrText xml:space="preserve"> PAGEREF _Toc138421475 \h </w:instrText>
      </w:r>
      <w:r w:rsidRPr="00466EC9">
        <w:fldChar w:fldCharType="separate"/>
      </w:r>
      <w:r w:rsidRPr="00466EC9">
        <w:t>10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VI - OKVIR ZA PRAĆENJE PROVOĐENJA PLANA I PROCJENA REZULTATA</w:t>
      </w:r>
      <w:r w:rsidRPr="00466EC9">
        <w:tab/>
      </w:r>
      <w:r w:rsidRPr="00466EC9">
        <w:fldChar w:fldCharType="begin"/>
      </w:r>
      <w:r w:rsidRPr="00466EC9">
        <w:instrText xml:space="preserve"> PAGEREF _Toc138421476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6.1 Definisanje ključnih pokazatelja</w:t>
      </w:r>
      <w:r w:rsidRPr="00466EC9">
        <w:tab/>
      </w:r>
      <w:r w:rsidRPr="00466EC9">
        <w:fldChar w:fldCharType="begin"/>
      </w:r>
      <w:r w:rsidRPr="00466EC9">
        <w:instrText xml:space="preserve"> PAGEREF _Toc138421477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 2 Metode prikupljanja informacija o pokazateljima</w:t>
      </w:r>
      <w:r w:rsidRPr="00466EC9">
        <w:tab/>
      </w:r>
      <w:r w:rsidRPr="00466EC9">
        <w:fldChar w:fldCharType="begin"/>
      </w:r>
      <w:r w:rsidRPr="00466EC9">
        <w:instrText xml:space="preserve"> PAGEREF _Toc138421478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6.3. Definisanje najvažnijih pokazatelja</w:t>
      </w:r>
      <w:r w:rsidRPr="00466EC9">
        <w:tab/>
      </w:r>
      <w:r w:rsidRPr="00466EC9">
        <w:fldChar w:fldCharType="begin"/>
      </w:r>
      <w:r w:rsidRPr="00466EC9">
        <w:instrText xml:space="preserve"> PAGEREF _Toc138421479 \h </w:instrText>
      </w:r>
      <w:r w:rsidRPr="00466EC9">
        <w:fldChar w:fldCharType="separate"/>
      </w:r>
      <w:r w:rsidRPr="00466EC9">
        <w:t>12</w:t>
      </w:r>
      <w:r w:rsidRPr="00466EC9">
        <w:fldChar w:fldCharType="end"/>
      </w:r>
    </w:p>
    <w:p w:rsidR="0017259A" w:rsidRPr="00466EC9" w:rsidRDefault="0017259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6.4 Praćenje provođenja SPR MP BiH</w:t>
      </w:r>
      <w:r w:rsidRPr="00466EC9">
        <w:tab/>
      </w:r>
      <w:r w:rsidRPr="00466EC9">
        <w:fldChar w:fldCharType="begin"/>
      </w:r>
      <w:r w:rsidRPr="00466EC9">
        <w:instrText xml:space="preserve"> PAGEREF _Toc138421480 \h </w:instrText>
      </w:r>
      <w:r w:rsidRPr="00466EC9">
        <w:fldChar w:fldCharType="separate"/>
      </w:r>
      <w:r w:rsidRPr="00466EC9">
        <w:t>13</w:t>
      </w:r>
      <w:r w:rsidRPr="00466EC9">
        <w:fldChar w:fldCharType="end"/>
      </w:r>
    </w:p>
    <w:p w:rsidR="0017259A" w:rsidRPr="00466EC9" w:rsidRDefault="001725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466EC9">
        <w:rPr>
          <w:rFonts w:ascii="Times New Roman" w:eastAsia="Arial Unicode MS" w:hAnsi="Times New Roman"/>
        </w:rPr>
        <w:t>PRILOZI</w:t>
      </w:r>
      <w:r w:rsidRPr="00466EC9">
        <w:tab/>
      </w:r>
      <w:r w:rsidRPr="00466EC9">
        <w:fldChar w:fldCharType="begin"/>
      </w:r>
      <w:r w:rsidRPr="00466EC9">
        <w:instrText xml:space="preserve"> PAGEREF _Toc138421481 \h </w:instrText>
      </w:r>
      <w:r w:rsidRPr="00466EC9">
        <w:fldChar w:fldCharType="separate"/>
      </w:r>
      <w:r w:rsidRPr="00466EC9">
        <w:t>13</w:t>
      </w:r>
      <w:r w:rsidRPr="00466EC9">
        <w:fldChar w:fldCharType="end"/>
      </w:r>
    </w:p>
    <w:p w:rsidR="00750F96" w:rsidRPr="00466EC9" w:rsidRDefault="00D77476" w:rsidP="00C93C29">
      <w:pPr>
        <w:pStyle w:val="TOC3"/>
        <w:tabs>
          <w:tab w:val="right" w:leader="dot" w:pos="9628"/>
        </w:tabs>
        <w:rPr>
          <w:sz w:val="22"/>
          <w:szCs w:val="22"/>
        </w:rPr>
      </w:pPr>
      <w:r w:rsidRPr="00466EC9">
        <w:rPr>
          <w:sz w:val="22"/>
          <w:szCs w:val="22"/>
        </w:rPr>
        <w:fldChar w:fldCharType="end"/>
      </w:r>
    </w:p>
    <w:p w:rsidR="000363AE" w:rsidRPr="00466EC9" w:rsidRDefault="000363AE" w:rsidP="00750F96">
      <w:pPr>
        <w:rPr>
          <w:rFonts w:eastAsia="Arial Unicode MS"/>
          <w:b/>
          <w:sz w:val="22"/>
          <w:szCs w:val="22"/>
        </w:rPr>
        <w:sectPr w:rsidR="000363AE" w:rsidRPr="00466EC9" w:rsidSect="00E354B6">
          <w:headerReference w:type="first" r:id="rId12"/>
          <w:pgSz w:w="11907" w:h="16840" w:code="9"/>
          <w:pgMar w:top="1701" w:right="1418" w:bottom="1418" w:left="1418" w:header="284" w:footer="442" w:gutter="0"/>
          <w:cols w:space="709"/>
          <w:noEndnote/>
          <w:titlePg/>
          <w:docGrid w:linePitch="326"/>
        </w:sectPr>
      </w:pPr>
    </w:p>
    <w:p w:rsidR="007B44DC" w:rsidRPr="00466EC9" w:rsidRDefault="007B44DC" w:rsidP="00E354B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" w:name="_Toc138421468"/>
      <w:bookmarkStart w:id="3" w:name="_Toc415232874"/>
      <w:bookmarkStart w:id="4" w:name="_Toc272042125"/>
      <w:bookmarkStart w:id="5" w:name="_Toc348474072"/>
      <w:bookmarkEnd w:id="0"/>
      <w:bookmarkEnd w:id="1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UVOD</w:t>
      </w:r>
      <w:bookmarkEnd w:id="2"/>
    </w:p>
    <w:p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</w:pPr>
      <w:r w:rsidRPr="00466EC9">
        <w:t>Ministarstvo pravde Bosne i Hercegovine (</w:t>
      </w:r>
      <w:r w:rsidR="00C2759A" w:rsidRPr="00466EC9">
        <w:t xml:space="preserve">u daljem tekstu: </w:t>
      </w:r>
      <w:r w:rsidR="00B071FB" w:rsidRPr="00466EC9">
        <w:t>Ministarstvo pravde</w:t>
      </w:r>
      <w:r w:rsidRPr="00466EC9">
        <w:t xml:space="preserve"> BiH) </w:t>
      </w:r>
      <w:r w:rsidR="00B071FB" w:rsidRPr="00466EC9">
        <w:t>od</w:t>
      </w:r>
      <w:r w:rsidRPr="00466EC9">
        <w:t xml:space="preserve"> 2005. godine </w:t>
      </w:r>
      <w:r w:rsidR="00B071FB" w:rsidRPr="00466EC9">
        <w:t>izrađuje</w:t>
      </w:r>
      <w:r w:rsidR="00E354B6" w:rsidRPr="00466EC9">
        <w:t xml:space="preserve"> </w:t>
      </w:r>
      <w:r w:rsidR="00B071FB" w:rsidRPr="00466EC9">
        <w:t xml:space="preserve">vlastite </w:t>
      </w:r>
      <w:r w:rsidR="00E06A0C" w:rsidRPr="00466EC9">
        <w:t>srednjoro</w:t>
      </w:r>
      <w:r w:rsidR="00B071FB" w:rsidRPr="00466EC9">
        <w:t>čne</w:t>
      </w:r>
      <w:r w:rsidR="00E06A0C" w:rsidRPr="00466EC9">
        <w:t xml:space="preserve"> </w:t>
      </w:r>
      <w:r w:rsidR="00B071FB" w:rsidRPr="00466EC9">
        <w:t>planove</w:t>
      </w:r>
      <w:r w:rsidR="00E354B6" w:rsidRPr="00466EC9">
        <w:t xml:space="preserve"> rada.</w:t>
      </w:r>
    </w:p>
    <w:p w:rsidR="00E354B6" w:rsidRPr="00466EC9" w:rsidRDefault="00B071FB" w:rsidP="00E354B6">
      <w:pPr>
        <w:tabs>
          <w:tab w:val="left" w:pos="180"/>
        </w:tabs>
        <w:spacing w:after="120"/>
        <w:ind w:right="-28"/>
        <w:jc w:val="both"/>
      </w:pPr>
      <w:r w:rsidRPr="00466EC9">
        <w:t xml:space="preserve">Od 2014. godine, kada je </w:t>
      </w:r>
      <w:r w:rsidR="00DD27FF" w:rsidRPr="00466EC9">
        <w:t xml:space="preserve">Vijeće </w:t>
      </w:r>
      <w:r w:rsidR="007B44DC" w:rsidRPr="00466EC9">
        <w:t>ministara</w:t>
      </w:r>
      <w:r w:rsidR="00561ACE" w:rsidRPr="00466EC9">
        <w:t xml:space="preserve"> </w:t>
      </w:r>
      <w:r w:rsidR="00E354B6" w:rsidRPr="00466EC9">
        <w:t>Bosne i Hercegovine</w:t>
      </w:r>
      <w:r w:rsidR="00C2759A" w:rsidRPr="00466EC9">
        <w:t xml:space="preserve"> (u daljem tekstu: </w:t>
      </w:r>
      <w:r w:rsidRPr="00466EC9">
        <w:t>Vijeće ministara</w:t>
      </w:r>
      <w:r w:rsidR="00C2759A" w:rsidRPr="00466EC9">
        <w:t xml:space="preserve"> BiH) </w:t>
      </w:r>
      <w:r w:rsidR="00E354B6" w:rsidRPr="00466EC9">
        <w:t xml:space="preserve">donijelo </w:t>
      </w:r>
      <w:r w:rsidR="007B44DC" w:rsidRPr="00466EC9">
        <w:t xml:space="preserve">Odluku о postupku srednjoročnog planiranja, praćenja i </w:t>
      </w:r>
      <w:r w:rsidR="006A45CB" w:rsidRPr="00466EC9">
        <w:t>izvještavanja</w:t>
      </w:r>
      <w:r w:rsidR="007B44DC" w:rsidRPr="00466EC9">
        <w:t xml:space="preserve"> u institucijama </w:t>
      </w:r>
      <w:r w:rsidRPr="00466EC9">
        <w:t>Bosne i Hercegovine</w:t>
      </w:r>
      <w:r w:rsidR="007B44DC" w:rsidRPr="00466EC9">
        <w:t xml:space="preserve"> („Slu</w:t>
      </w:r>
      <w:r w:rsidR="00E354B6" w:rsidRPr="00466EC9">
        <w:t>žbeni glasnik BiH“, broj 62/14)</w:t>
      </w:r>
      <w:r w:rsidR="00701E5C" w:rsidRPr="00466EC9">
        <w:t xml:space="preserve"> (u daljem tekstu: Odluka)</w:t>
      </w:r>
      <w:r w:rsidRPr="00466EC9">
        <w:t xml:space="preserve">, srednjoročno planiranje rada u Ministarstvu </w:t>
      </w:r>
      <w:r w:rsidR="00051332" w:rsidRPr="00466EC9">
        <w:t>pravde BiH se odvija u skladu s</w:t>
      </w:r>
      <w:r w:rsidRPr="00466EC9">
        <w:t xml:space="preserve"> </w:t>
      </w:r>
      <w:r w:rsidR="00701E5C" w:rsidRPr="00466EC9">
        <w:t>O</w:t>
      </w:r>
      <w:r w:rsidRPr="00466EC9">
        <w:t>dlukom i usvojenom metodologijom</w:t>
      </w:r>
      <w:r w:rsidR="00E06A0C" w:rsidRPr="00466EC9">
        <w:t>.</w:t>
      </w:r>
    </w:p>
    <w:p w:rsidR="00E06A0C" w:rsidRPr="00466EC9" w:rsidRDefault="00B071FB" w:rsidP="00E354B6">
      <w:pPr>
        <w:tabs>
          <w:tab w:val="left" w:pos="180"/>
        </w:tabs>
        <w:spacing w:after="120"/>
        <w:ind w:right="-28"/>
        <w:jc w:val="both"/>
      </w:pPr>
      <w:r w:rsidRPr="00466EC9">
        <w:t>Izrada</w:t>
      </w:r>
      <w:r w:rsidR="00D26FF6" w:rsidRPr="00466EC9">
        <w:t xml:space="preserve"> S</w:t>
      </w:r>
      <w:r w:rsidR="00C2759A" w:rsidRPr="00466EC9">
        <w:t>rednjoročnog plana rada</w:t>
      </w:r>
      <w:r w:rsidR="00D26FF6" w:rsidRPr="00466EC9">
        <w:t xml:space="preserve"> </w:t>
      </w:r>
      <w:r w:rsidRPr="00466EC9">
        <w:t>Ministarstva pravde</w:t>
      </w:r>
      <w:r w:rsidR="00D26FF6" w:rsidRPr="00466EC9">
        <w:t xml:space="preserve"> BiH</w:t>
      </w:r>
      <w:r w:rsidR="00C2759A" w:rsidRPr="00466EC9">
        <w:t xml:space="preserve"> </w:t>
      </w:r>
      <w:r w:rsidR="00D26FF6" w:rsidRPr="00466EC9">
        <w:t>za period od 202</w:t>
      </w:r>
      <w:r w:rsidR="00E06A0C" w:rsidRPr="00466EC9">
        <w:t>4</w:t>
      </w:r>
      <w:r w:rsidR="00D26FF6" w:rsidRPr="00466EC9">
        <w:t>. do 202</w:t>
      </w:r>
      <w:r w:rsidR="00E06A0C" w:rsidRPr="00466EC9">
        <w:t>6</w:t>
      </w:r>
      <w:r w:rsidR="00D26FF6" w:rsidRPr="00466EC9">
        <w:t>. godine</w:t>
      </w:r>
      <w:r w:rsidR="00C2759A" w:rsidRPr="00466EC9">
        <w:t xml:space="preserve"> </w:t>
      </w:r>
      <w:r w:rsidRPr="00466EC9">
        <w:t>(u daljem tekstu: Srednjoročni plan) je započela</w:t>
      </w:r>
      <w:r w:rsidR="00D26FF6" w:rsidRPr="00466EC9">
        <w:t xml:space="preserve"> </w:t>
      </w:r>
      <w:r w:rsidR="005B77C0" w:rsidRPr="00466EC9">
        <w:t>31</w:t>
      </w:r>
      <w:r w:rsidR="00D26FF6" w:rsidRPr="00466EC9">
        <w:t>. 01. 202</w:t>
      </w:r>
      <w:r w:rsidR="00E06A0C" w:rsidRPr="00466EC9">
        <w:t>3. godine</w:t>
      </w:r>
      <w:r w:rsidR="00E354B6" w:rsidRPr="00466EC9">
        <w:t>.</w:t>
      </w:r>
    </w:p>
    <w:p w:rsidR="00E354B6" w:rsidRPr="00466EC9" w:rsidRDefault="00F20E3F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S</w:t>
      </w:r>
      <w:r w:rsidR="007B44DC" w:rsidRPr="00466EC9">
        <w:rPr>
          <w:bCs/>
        </w:rPr>
        <w:t xml:space="preserve">vrha izrade </w:t>
      </w:r>
      <w:r w:rsidR="00051332" w:rsidRPr="00466EC9">
        <w:rPr>
          <w:bCs/>
        </w:rPr>
        <w:t>Srednjoročnog plana</w:t>
      </w:r>
      <w:r w:rsidRPr="00466EC9">
        <w:rPr>
          <w:bCs/>
        </w:rPr>
        <w:t xml:space="preserve"> je</w:t>
      </w:r>
      <w:r w:rsidR="00E354B6" w:rsidRPr="00466EC9">
        <w:rPr>
          <w:bCs/>
        </w:rPr>
        <w:t>:</w:t>
      </w:r>
    </w:p>
    <w:p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 xml:space="preserve">1) omogućiti utvrđivanje prioritetnih pitanja </w:t>
      </w:r>
      <w:r w:rsidR="005E4721" w:rsidRPr="00466EC9">
        <w:rPr>
          <w:bCs/>
        </w:rPr>
        <w:t xml:space="preserve">rada </w:t>
      </w:r>
      <w:r w:rsidRPr="00466EC9">
        <w:rPr>
          <w:bCs/>
        </w:rPr>
        <w:t>s</w:t>
      </w:r>
      <w:r w:rsidR="00E04CC0" w:rsidRPr="00466EC9">
        <w:rPr>
          <w:bCs/>
        </w:rPr>
        <w:t>a</w:t>
      </w:r>
      <w:r w:rsidRPr="00466EC9">
        <w:rPr>
          <w:bCs/>
        </w:rPr>
        <w:t xml:space="preserve"> ciljem </w:t>
      </w:r>
      <w:r w:rsidR="00E04CC0" w:rsidRPr="00466EC9">
        <w:rPr>
          <w:bCs/>
        </w:rPr>
        <w:t>osigura</w:t>
      </w:r>
      <w:r w:rsidR="00B071FB" w:rsidRPr="00466EC9">
        <w:rPr>
          <w:bCs/>
        </w:rPr>
        <w:t>nja podataka</w:t>
      </w:r>
      <w:r w:rsidRPr="00466EC9">
        <w:rPr>
          <w:bCs/>
        </w:rPr>
        <w:t xml:space="preserve"> za </w:t>
      </w:r>
      <w:r w:rsidR="006A45CB" w:rsidRPr="00466EC9">
        <w:rPr>
          <w:bCs/>
        </w:rPr>
        <w:t>budžetsko</w:t>
      </w:r>
      <w:r w:rsidR="00E354B6" w:rsidRPr="00466EC9">
        <w:rPr>
          <w:bCs/>
        </w:rPr>
        <w:t xml:space="preserve"> i normativno planiranje,</w:t>
      </w:r>
    </w:p>
    <w:p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2) pružiti smjernice na koje oblasti se treba</w:t>
      </w:r>
      <w:r w:rsidR="00E354B6" w:rsidRPr="00466EC9">
        <w:rPr>
          <w:bCs/>
        </w:rPr>
        <w:t xml:space="preserve"> usmjeriti kod izrade politika,</w:t>
      </w:r>
    </w:p>
    <w:p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3) pružit</w:t>
      </w:r>
      <w:r w:rsidR="00F17164" w:rsidRPr="00466EC9">
        <w:rPr>
          <w:bCs/>
        </w:rPr>
        <w:t xml:space="preserve">i </w:t>
      </w:r>
      <w:r w:rsidR="00B40D41" w:rsidRPr="00466EC9">
        <w:rPr>
          <w:bCs/>
        </w:rPr>
        <w:t>doku</w:t>
      </w:r>
      <w:r w:rsidR="006A45CB" w:rsidRPr="00466EC9">
        <w:rPr>
          <w:bCs/>
        </w:rPr>
        <w:t>mentacijsku osnovu donosiocima</w:t>
      </w:r>
      <w:r w:rsidRPr="00466EC9">
        <w:rPr>
          <w:bCs/>
        </w:rPr>
        <w:t xml:space="preserve"> odluka na </w:t>
      </w:r>
      <w:r w:rsidR="006A45CB" w:rsidRPr="00466EC9">
        <w:rPr>
          <w:bCs/>
        </w:rPr>
        <w:t>osnovu</w:t>
      </w:r>
      <w:r w:rsidRPr="00466EC9">
        <w:rPr>
          <w:bCs/>
        </w:rPr>
        <w:t xml:space="preserve"> koje mogu razmatrati i odlučivati o prioritetima i op</w:t>
      </w:r>
      <w:r w:rsidR="00E354B6" w:rsidRPr="00466EC9">
        <w:rPr>
          <w:bCs/>
        </w:rPr>
        <w:t>timalnom korištenju kapaciteta,</w:t>
      </w:r>
    </w:p>
    <w:p w:rsidR="00E354B6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 xml:space="preserve">4) </w:t>
      </w:r>
      <w:r w:rsidR="00E04CC0" w:rsidRPr="00466EC9">
        <w:rPr>
          <w:bCs/>
        </w:rPr>
        <w:t>osigurati</w:t>
      </w:r>
      <w:r w:rsidR="00E354B6" w:rsidRPr="00466EC9">
        <w:rPr>
          <w:bCs/>
        </w:rPr>
        <w:t xml:space="preserve"> zadovoljenje potreba građana i</w:t>
      </w:r>
    </w:p>
    <w:p w:rsidR="007B44DC" w:rsidRPr="00466EC9" w:rsidRDefault="007B44DC" w:rsidP="00E354B6">
      <w:pPr>
        <w:tabs>
          <w:tab w:val="left" w:pos="180"/>
        </w:tabs>
        <w:spacing w:after="120"/>
        <w:ind w:right="-28"/>
        <w:jc w:val="both"/>
        <w:rPr>
          <w:bCs/>
        </w:rPr>
      </w:pPr>
      <w:r w:rsidRPr="00466EC9">
        <w:rPr>
          <w:bCs/>
        </w:rPr>
        <w:t>5) pružiti pomoć u izgradnji partnerstava između institucija vlasti, organizacija civilnog društva (</w:t>
      </w:r>
      <w:r w:rsidR="00C2759A" w:rsidRPr="00466EC9">
        <w:rPr>
          <w:bCs/>
        </w:rPr>
        <w:t xml:space="preserve">u daljem tekstu: </w:t>
      </w:r>
      <w:r w:rsidRPr="00466EC9">
        <w:rPr>
          <w:bCs/>
        </w:rPr>
        <w:t xml:space="preserve">OCD) i javnosti, na način da se uključe u izradu, praćenje </w:t>
      </w:r>
      <w:r w:rsidR="002449A8" w:rsidRPr="00466EC9">
        <w:rPr>
          <w:bCs/>
        </w:rPr>
        <w:t>provođenja</w:t>
      </w:r>
      <w:r w:rsidRPr="00466EC9">
        <w:rPr>
          <w:bCs/>
        </w:rPr>
        <w:t xml:space="preserve"> i procjenu javnih politika i zakona koje izrađuje MP BiH.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Kod izrade </w:t>
      </w:r>
      <w:r w:rsidR="00051332" w:rsidRPr="00466EC9">
        <w:rPr>
          <w:rFonts w:ascii="Times New Roman" w:hAnsi="Times New Roman"/>
          <w:bCs/>
          <w:sz w:val="24"/>
          <w:lang w:val="bs-Latn-BA"/>
        </w:rPr>
        <w:t>Srednjoročnog plana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,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pre</w:t>
      </w:r>
      <w:r w:rsidR="0054712D" w:rsidRPr="00466EC9">
        <w:rPr>
          <w:rFonts w:ascii="Times New Roman" w:hAnsi="Times New Roman"/>
          <w:bCs/>
          <w:sz w:val="24"/>
          <w:lang w:val="bs-Latn-BA"/>
        </w:rPr>
        <w:t>duzeti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su sljedeći koraci: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>1) sas</w:t>
      </w:r>
      <w:r w:rsidR="00E04CC0" w:rsidRPr="00466EC9">
        <w:rPr>
          <w:rFonts w:ascii="Times New Roman" w:hAnsi="Times New Roman"/>
          <w:bCs/>
          <w:sz w:val="24"/>
          <w:lang w:val="bs-Latn-BA"/>
        </w:rPr>
        <w:t>tavljen je plan za planiranje,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2) </w:t>
      </w:r>
      <w:r w:rsidR="00002A27" w:rsidRPr="00466EC9">
        <w:rPr>
          <w:rFonts w:ascii="Times New Roman" w:hAnsi="Times New Roman"/>
          <w:bCs/>
          <w:sz w:val="24"/>
          <w:lang w:val="bs-Latn-BA"/>
        </w:rPr>
        <w:t>uspostavljen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je tim za planiranje,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>3) prikupljeni su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potrebni dokumenti i podaci,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4) izvršena je analiza okruženja i utvrđena </w:t>
      </w:r>
      <w:r w:rsidR="0054712D" w:rsidRPr="00466EC9">
        <w:rPr>
          <w:rFonts w:ascii="Times New Roman" w:hAnsi="Times New Roman"/>
          <w:bCs/>
          <w:sz w:val="24"/>
          <w:lang w:val="bs-Latn-BA"/>
        </w:rPr>
        <w:t xml:space="preserve">su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strateška pitanja,</w:t>
      </w:r>
    </w:p>
    <w:p w:rsidR="00E04CC0" w:rsidRPr="00466EC9" w:rsidRDefault="006A45CB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>5) definis</w:t>
      </w:r>
      <w:r w:rsidR="007B44DC" w:rsidRPr="00466EC9">
        <w:rPr>
          <w:rFonts w:ascii="Times New Roman" w:hAnsi="Times New Roman"/>
          <w:bCs/>
          <w:sz w:val="24"/>
          <w:lang w:val="bs-Latn-BA"/>
        </w:rPr>
        <w:t>ani su misija, vizija</w:t>
      </w:r>
      <w:r w:rsidR="00C2759A" w:rsidRPr="00466EC9">
        <w:rPr>
          <w:rFonts w:ascii="Times New Roman" w:hAnsi="Times New Roman"/>
          <w:bCs/>
          <w:sz w:val="24"/>
          <w:lang w:val="bs-Latn-BA"/>
        </w:rPr>
        <w:t xml:space="preserve"> i</w:t>
      </w:r>
      <w:r w:rsidR="007B44DC" w:rsidRPr="00466EC9">
        <w:rPr>
          <w:rFonts w:ascii="Times New Roman" w:hAnsi="Times New Roman"/>
          <w:bCs/>
          <w:sz w:val="24"/>
          <w:lang w:val="bs-Latn-BA"/>
        </w:rPr>
        <w:t xml:space="preserve"> </w:t>
      </w:r>
      <w:r w:rsidR="00C2759A" w:rsidRPr="00466EC9">
        <w:rPr>
          <w:rFonts w:ascii="Times New Roman" w:hAnsi="Times New Roman"/>
          <w:bCs/>
          <w:sz w:val="24"/>
          <w:lang w:val="bs-Latn-BA"/>
        </w:rPr>
        <w:t xml:space="preserve">vrijednosti </w:t>
      </w:r>
      <w:r w:rsidR="00E04CC0" w:rsidRPr="00466EC9">
        <w:rPr>
          <w:rFonts w:ascii="Times New Roman" w:hAnsi="Times New Roman"/>
          <w:bCs/>
          <w:sz w:val="24"/>
          <w:lang w:val="bs-Latn-BA"/>
        </w:rPr>
        <w:t>MP BiH,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6) </w:t>
      </w:r>
      <w:r w:rsidR="006C4ECF" w:rsidRPr="00466EC9">
        <w:rPr>
          <w:rFonts w:ascii="Times New Roman" w:hAnsi="Times New Roman"/>
          <w:bCs/>
          <w:sz w:val="24"/>
          <w:lang w:val="bs-Latn-BA"/>
        </w:rPr>
        <w:t xml:space="preserve">razmotreni 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su </w:t>
      </w:r>
      <w:r w:rsidR="006C4ECF" w:rsidRPr="00466EC9">
        <w:rPr>
          <w:rFonts w:ascii="Times New Roman" w:hAnsi="Times New Roman"/>
          <w:bCs/>
          <w:sz w:val="24"/>
          <w:lang w:val="bs-Latn-BA"/>
        </w:rPr>
        <w:t xml:space="preserve">i potvrđeni </w:t>
      </w:r>
      <w:r w:rsidRPr="00466EC9">
        <w:rPr>
          <w:rFonts w:ascii="Times New Roman" w:hAnsi="Times New Roman"/>
          <w:bCs/>
          <w:sz w:val="24"/>
          <w:lang w:val="bs-Latn-BA"/>
        </w:rPr>
        <w:t>srednjoroč</w:t>
      </w:r>
      <w:r w:rsidR="00E04CC0" w:rsidRPr="00466EC9">
        <w:rPr>
          <w:rFonts w:ascii="Times New Roman" w:hAnsi="Times New Roman"/>
          <w:bCs/>
          <w:sz w:val="24"/>
          <w:lang w:val="bs-Latn-BA"/>
        </w:rPr>
        <w:t>ni i specifični ciljevi MP BiH,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7) </w:t>
      </w:r>
      <w:r w:rsidR="005E4721" w:rsidRPr="00466EC9">
        <w:rPr>
          <w:rFonts w:ascii="Times New Roman" w:hAnsi="Times New Roman"/>
          <w:bCs/>
          <w:sz w:val="24"/>
          <w:lang w:val="bs-Latn-BA"/>
        </w:rPr>
        <w:t xml:space="preserve">sačinjeni </w:t>
      </w:r>
      <w:r w:rsidRPr="00466EC9">
        <w:rPr>
          <w:rFonts w:ascii="Times New Roman" w:hAnsi="Times New Roman"/>
          <w:bCs/>
          <w:sz w:val="24"/>
          <w:lang w:val="bs-Latn-BA"/>
        </w:rPr>
        <w:t>su programi i projekti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MP BiH,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8) </w:t>
      </w:r>
      <w:r w:rsidR="005E4721" w:rsidRPr="00466EC9">
        <w:rPr>
          <w:rFonts w:ascii="Times New Roman" w:hAnsi="Times New Roman"/>
          <w:bCs/>
          <w:sz w:val="24"/>
          <w:lang w:val="bs-Latn-BA"/>
        </w:rPr>
        <w:t xml:space="preserve">određeni 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su pokazatelji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provođenja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ciljeva, programa i projekata,</w:t>
      </w:r>
    </w:p>
    <w:p w:rsidR="00E04CC0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Cs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9) </w:t>
      </w:r>
      <w:r w:rsidR="006A45CB" w:rsidRPr="00466EC9">
        <w:rPr>
          <w:rFonts w:ascii="Times New Roman" w:hAnsi="Times New Roman"/>
          <w:bCs/>
          <w:sz w:val="24"/>
          <w:lang w:val="bs-Latn-BA"/>
        </w:rPr>
        <w:t>definis</w:t>
      </w:r>
      <w:r w:rsidR="0054712D" w:rsidRPr="00466EC9">
        <w:rPr>
          <w:rFonts w:ascii="Times New Roman" w:hAnsi="Times New Roman"/>
          <w:bCs/>
          <w:sz w:val="24"/>
          <w:lang w:val="bs-Latn-BA"/>
        </w:rPr>
        <w:t>an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 je način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provođenja</w:t>
      </w:r>
      <w:r w:rsidR="00E04CC0" w:rsidRPr="00466EC9">
        <w:rPr>
          <w:rFonts w:ascii="Times New Roman" w:hAnsi="Times New Roman"/>
          <w:bCs/>
          <w:sz w:val="24"/>
          <w:lang w:val="bs-Latn-BA"/>
        </w:rPr>
        <w:t xml:space="preserve"> SPR MP BiH i</w:t>
      </w:r>
    </w:p>
    <w:p w:rsidR="007B44DC" w:rsidRPr="00466EC9" w:rsidRDefault="007B44DC" w:rsidP="00E354B6">
      <w:pPr>
        <w:pStyle w:val="BodyText"/>
        <w:spacing w:before="0" w:after="120" w:line="240" w:lineRule="auto"/>
        <w:jc w:val="both"/>
        <w:rPr>
          <w:rFonts w:ascii="Times New Roman" w:eastAsia="Arial Unicode MS" w:hAnsi="Times New Roman"/>
          <w:sz w:val="24"/>
          <w:lang w:val="bs-Latn-BA"/>
        </w:rPr>
      </w:pPr>
      <w:r w:rsidRPr="00466EC9">
        <w:rPr>
          <w:rFonts w:ascii="Times New Roman" w:hAnsi="Times New Roman"/>
          <w:bCs/>
          <w:sz w:val="24"/>
          <w:lang w:val="bs-Latn-BA"/>
        </w:rPr>
        <w:t xml:space="preserve">10) </w:t>
      </w:r>
      <w:r w:rsidR="006A45CB" w:rsidRPr="00466EC9">
        <w:rPr>
          <w:rFonts w:ascii="Times New Roman" w:hAnsi="Times New Roman"/>
          <w:bCs/>
          <w:sz w:val="24"/>
          <w:lang w:val="bs-Latn-BA"/>
        </w:rPr>
        <w:t>definis</w:t>
      </w:r>
      <w:r w:rsidR="0054712D" w:rsidRPr="00466EC9">
        <w:rPr>
          <w:rFonts w:ascii="Times New Roman" w:hAnsi="Times New Roman"/>
          <w:bCs/>
          <w:sz w:val="24"/>
          <w:lang w:val="bs-Latn-BA"/>
        </w:rPr>
        <w:t>an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 je način praćenja i procjene </w:t>
      </w:r>
      <w:r w:rsidR="002449A8" w:rsidRPr="00466EC9">
        <w:rPr>
          <w:rFonts w:ascii="Times New Roman" w:hAnsi="Times New Roman"/>
          <w:bCs/>
          <w:sz w:val="24"/>
          <w:lang w:val="bs-Latn-BA"/>
        </w:rPr>
        <w:t>provođenja</w:t>
      </w:r>
      <w:r w:rsidRPr="00466EC9">
        <w:rPr>
          <w:rFonts w:ascii="Times New Roman" w:hAnsi="Times New Roman"/>
          <w:bCs/>
          <w:sz w:val="24"/>
          <w:lang w:val="bs-Latn-BA"/>
        </w:rPr>
        <w:t xml:space="preserve"> SPR MP BiH.</w:t>
      </w:r>
    </w:p>
    <w:p w:rsidR="00D26FF6" w:rsidRPr="00466EC9" w:rsidRDefault="00D26FF6" w:rsidP="00E354B6">
      <w:pPr>
        <w:pStyle w:val="BodyText"/>
        <w:spacing w:before="0" w:after="120" w:line="240" w:lineRule="auto"/>
        <w:jc w:val="both"/>
        <w:rPr>
          <w:rFonts w:ascii="Times New Roman" w:hAnsi="Times New Roman"/>
          <w:b/>
          <w:bCs/>
          <w:i/>
          <w:sz w:val="24"/>
          <w:lang w:val="bs-Latn-BA"/>
        </w:rPr>
      </w:pPr>
      <w:r w:rsidRPr="00466EC9">
        <w:rPr>
          <w:rFonts w:ascii="Times New Roman" w:hAnsi="Times New Roman"/>
          <w:b/>
          <w:bCs/>
          <w:i/>
          <w:sz w:val="24"/>
          <w:lang w:val="bs-Latn-BA"/>
        </w:rPr>
        <w:t>Izrazi koji su radi preglednosti dati u jednom gramatičkom rodu u ovom planu, bez diskriminacije se odnose i na muškarce i na žene.</w:t>
      </w:r>
    </w:p>
    <w:p w:rsidR="00D36AC7" w:rsidRPr="00466EC9" w:rsidRDefault="00D36AC7" w:rsidP="00D26FF6">
      <w:pPr>
        <w:pStyle w:val="BodyText"/>
        <w:spacing w:before="0" w:line="240" w:lineRule="auto"/>
        <w:jc w:val="both"/>
        <w:rPr>
          <w:rFonts w:ascii="Times New Roman" w:hAnsi="Times New Roman"/>
          <w:bCs/>
          <w:szCs w:val="22"/>
          <w:lang w:val="bs-Latn-BA"/>
        </w:rPr>
      </w:pPr>
    </w:p>
    <w:p w:rsidR="00221E09" w:rsidRPr="00466EC9" w:rsidRDefault="00221E09" w:rsidP="00F90A13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b w:val="0"/>
          <w:i/>
          <w:sz w:val="22"/>
          <w:szCs w:val="22"/>
          <w:lang w:val="bs-Latn-BA"/>
        </w:rPr>
        <w:sectPr w:rsidR="00221E09" w:rsidRPr="00466EC9" w:rsidSect="00E354B6">
          <w:footerReference w:type="default" r:id="rId13"/>
          <w:pgSz w:w="11907" w:h="16840" w:code="9"/>
          <w:pgMar w:top="1701" w:right="1418" w:bottom="1418" w:left="1418" w:header="567" w:footer="266" w:gutter="0"/>
          <w:cols w:space="709"/>
          <w:noEndnote/>
          <w:docGrid w:linePitch="326"/>
        </w:sectPr>
      </w:pPr>
    </w:p>
    <w:p w:rsidR="00B42C03" w:rsidRPr="00466EC9" w:rsidRDefault="00B42C03" w:rsidP="00CF7FA2">
      <w:pPr>
        <w:pStyle w:val="Heading1"/>
        <w:spacing w:before="0" w:after="10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6" w:name="_Toc138421469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I – STRATEŠKI OKVIR</w:t>
      </w:r>
      <w:bookmarkEnd w:id="6"/>
    </w:p>
    <w:p w:rsidR="004214C3" w:rsidRPr="00466EC9" w:rsidRDefault="006C4ECF" w:rsidP="00CF7FA2">
      <w:pPr>
        <w:tabs>
          <w:tab w:val="left" w:pos="180"/>
        </w:tabs>
        <w:spacing w:after="100"/>
        <w:ind w:right="-28"/>
        <w:jc w:val="both"/>
        <w:rPr>
          <w:rFonts w:eastAsia="Arial Unicode MS"/>
        </w:rPr>
      </w:pPr>
      <w:r w:rsidRPr="00466EC9">
        <w:t xml:space="preserve">Strateški okvir </w:t>
      </w:r>
      <w:r w:rsidR="001A1E61" w:rsidRPr="00466EC9">
        <w:t xml:space="preserve">institucija </w:t>
      </w:r>
      <w:r w:rsidRPr="00466EC9">
        <w:t xml:space="preserve">Bosne i Hercegovine do 2030. godine je usvojen </w:t>
      </w:r>
      <w:r w:rsidR="00CE3B15" w:rsidRPr="00466EC9">
        <w:t xml:space="preserve">na 57. sjednici </w:t>
      </w:r>
      <w:r w:rsidR="00DD27FF" w:rsidRPr="00466EC9">
        <w:t xml:space="preserve">Vijeća </w:t>
      </w:r>
      <w:r w:rsidR="00CE3B15" w:rsidRPr="00466EC9">
        <w:t xml:space="preserve">ministara BiH, od </w:t>
      </w:r>
      <w:r w:rsidR="00FD29E5" w:rsidRPr="00466EC9">
        <w:t>0</w:t>
      </w:r>
      <w:r w:rsidR="00B071FB" w:rsidRPr="00466EC9">
        <w:t>9. 11. 2022. godine.</w:t>
      </w:r>
      <w:r w:rsidR="004214C3" w:rsidRPr="00466EC9">
        <w:t xml:space="preserve"> </w:t>
      </w:r>
      <w:r w:rsidR="004214C3" w:rsidRPr="00466EC9">
        <w:rPr>
          <w:rFonts w:eastAsia="Arial Unicode MS"/>
        </w:rPr>
        <w:t>U skladu sa Strateškim okvirom institucija BiH do 2030. godine, u okviru strateškog cilja Transparentan, efikasan i odgovoran javni sektor, mandat Ministarstva pravde BiH doprinosi ostvarenju dva prioriteta: Jačanje</w:t>
      </w:r>
      <w:r w:rsidR="004214C3" w:rsidRPr="00466EC9">
        <w:rPr>
          <w:color w:val="000000"/>
          <w:lang w:eastAsia="en-GB"/>
        </w:rPr>
        <w:t xml:space="preserve"> vladavine prava, sigurnost i </w:t>
      </w:r>
      <w:r w:rsidR="004214C3" w:rsidRPr="00466EC9">
        <w:rPr>
          <w:lang w:eastAsia="en-GB"/>
        </w:rPr>
        <w:t xml:space="preserve">osnovna </w:t>
      </w:r>
      <w:r w:rsidR="004214C3" w:rsidRPr="00466EC9">
        <w:rPr>
          <w:color w:val="000000"/>
          <w:lang w:eastAsia="en-GB"/>
        </w:rPr>
        <w:t xml:space="preserve">prava i </w:t>
      </w:r>
      <w:r w:rsidR="00466EC9" w:rsidRPr="00466EC9">
        <w:rPr>
          <w:color w:val="000000"/>
          <w:lang w:eastAsia="en-GB"/>
        </w:rPr>
        <w:t>U</w:t>
      </w:r>
      <w:r w:rsidR="00466EC9" w:rsidRPr="00466EC9">
        <w:t>napređenje</w:t>
      </w:r>
      <w:r w:rsidR="004214C3" w:rsidRPr="00466EC9">
        <w:t xml:space="preserve"> funkcionalnosti, transparentnosti, efikasnosti i odgovornosti u institucijama Vijeća ministara BiH.</w:t>
      </w:r>
    </w:p>
    <w:p w:rsidR="004214C3" w:rsidRPr="00466EC9" w:rsidRDefault="00D26FF6" w:rsidP="00CF7FA2">
      <w:pPr>
        <w:spacing w:after="100"/>
        <w:jc w:val="both"/>
      </w:pPr>
      <w:r w:rsidRPr="00466EC9">
        <w:t xml:space="preserve">U ekspozeu predsjedavajuće </w:t>
      </w:r>
      <w:r w:rsidR="00DD27FF" w:rsidRPr="00466EC9">
        <w:t xml:space="preserve">Vijeća </w:t>
      </w:r>
      <w:r w:rsidRPr="00466EC9">
        <w:t xml:space="preserve">ministara </w:t>
      </w:r>
      <w:r w:rsidR="004214C3" w:rsidRPr="00466EC9">
        <w:t>BiH</w:t>
      </w:r>
      <w:r w:rsidR="00FB27BD" w:rsidRPr="00466EC9">
        <w:t xml:space="preserve"> </w:t>
      </w:r>
      <w:r w:rsidR="00762C5A" w:rsidRPr="00466EC9">
        <w:t>naglasak je stavljen</w:t>
      </w:r>
      <w:r w:rsidR="00FB27BD" w:rsidRPr="00466EC9">
        <w:t xml:space="preserve"> je </w:t>
      </w:r>
      <w:r w:rsidR="00762C5A" w:rsidRPr="00466EC9">
        <w:t xml:space="preserve">na normativno-pravne propise koje predlaže </w:t>
      </w:r>
      <w:r w:rsidR="004214C3" w:rsidRPr="00466EC9">
        <w:t>Ministarstvo pravde</w:t>
      </w:r>
      <w:r w:rsidR="00762C5A" w:rsidRPr="00466EC9">
        <w:t xml:space="preserve"> BiH</w:t>
      </w:r>
      <w:r w:rsidR="00FB27BD" w:rsidRPr="00466EC9">
        <w:t xml:space="preserve">, </w:t>
      </w:r>
      <w:r w:rsidR="00762C5A" w:rsidRPr="00466EC9">
        <w:t>kao što su Zakon o oduzimanju i upravljanju imovinom stečenom krivičnim</w:t>
      </w:r>
      <w:r w:rsidR="00FB27BD" w:rsidRPr="00466EC9">
        <w:t xml:space="preserve"> </w:t>
      </w:r>
      <w:r w:rsidR="00762C5A" w:rsidRPr="00466EC9">
        <w:t xml:space="preserve">djelom, </w:t>
      </w:r>
      <w:r w:rsidR="00FB27BD" w:rsidRPr="00466EC9">
        <w:t>Zakon o krivičnom postupku</w:t>
      </w:r>
      <w:r w:rsidR="004214C3" w:rsidRPr="00466EC9">
        <w:t>,</w:t>
      </w:r>
      <w:r w:rsidR="00762C5A" w:rsidRPr="00466EC9">
        <w:t xml:space="preserve"> </w:t>
      </w:r>
      <w:r w:rsidR="00C74C97" w:rsidRPr="00466EC9">
        <w:t xml:space="preserve">te </w:t>
      </w:r>
      <w:r w:rsidR="00762C5A" w:rsidRPr="00466EC9">
        <w:t>O</w:t>
      </w:r>
      <w:r w:rsidR="00C74C97" w:rsidRPr="00466EC9">
        <w:t>dluka</w:t>
      </w:r>
      <w:r w:rsidR="004214C3" w:rsidRPr="00466EC9">
        <w:t xml:space="preserve"> o uspostavljanju N</w:t>
      </w:r>
      <w:r w:rsidR="00762C5A" w:rsidRPr="00466EC9">
        <w:t xml:space="preserve">adzornog tijela za praćenje </w:t>
      </w:r>
      <w:r w:rsidR="00FB27BD" w:rsidRPr="00466EC9">
        <w:t xml:space="preserve">provođenja </w:t>
      </w:r>
      <w:r w:rsidR="00762C5A" w:rsidRPr="00466EC9">
        <w:t>Strategije za rad na predmetima ratnih zločina. Naglašena je i potreba za brzim usvajanjem Strategije za a</w:t>
      </w:r>
      <w:r w:rsidR="004214C3" w:rsidRPr="00466EC9">
        <w:t>lternativno rješavanje sporova.</w:t>
      </w:r>
    </w:p>
    <w:p w:rsidR="004214C3" w:rsidRPr="00466EC9" w:rsidRDefault="00C74C97" w:rsidP="00CF7FA2">
      <w:pPr>
        <w:spacing w:after="100"/>
        <w:jc w:val="both"/>
      </w:pPr>
      <w:r w:rsidRPr="00466EC9">
        <w:t xml:space="preserve">Prilikom izrade </w:t>
      </w:r>
      <w:r w:rsidR="004214C3" w:rsidRPr="00466EC9">
        <w:t>Srednjoročnog plana</w:t>
      </w:r>
      <w:r w:rsidRPr="00466EC9">
        <w:t xml:space="preserve"> u</w:t>
      </w:r>
      <w:r w:rsidR="00D26FF6" w:rsidRPr="00466EC9">
        <w:t xml:space="preserve"> obzir su uzeti i prioriteti iz strategije E</w:t>
      </w:r>
      <w:r w:rsidR="001A1E61" w:rsidRPr="00466EC9">
        <w:t>vropske komisije</w:t>
      </w:r>
      <w:r w:rsidR="00D26FF6" w:rsidRPr="00466EC9">
        <w:t xml:space="preserve"> Vjerodostojne perspektive proširenja i pojačana sar</w:t>
      </w:r>
      <w:r w:rsidR="004214C3" w:rsidRPr="00466EC9">
        <w:t>adnja EU-a sa zapadnim Balkanom</w:t>
      </w:r>
      <w:r w:rsidRPr="00466EC9">
        <w:t xml:space="preserve"> iz </w:t>
      </w:r>
      <w:r w:rsidR="00D26FF6" w:rsidRPr="00466EC9">
        <w:t>2018. godine. Tokom 2019. godine usvoj</w:t>
      </w:r>
      <w:r w:rsidRPr="00466EC9">
        <w:t>ene su</w:t>
      </w:r>
      <w:r w:rsidR="00D26FF6" w:rsidRPr="00466EC9">
        <w:t xml:space="preserve"> Političke smjernice rada Evropske komisije u periodu </w:t>
      </w:r>
      <w:r w:rsidR="00CF7FA2" w:rsidRPr="00466EC9">
        <w:t xml:space="preserve">od </w:t>
      </w:r>
      <w:r w:rsidR="00D26FF6" w:rsidRPr="00466EC9">
        <w:t>2019.</w:t>
      </w:r>
      <w:r w:rsidRPr="00466EC9">
        <w:t xml:space="preserve"> </w:t>
      </w:r>
      <w:r w:rsidR="00CF7FA2" w:rsidRPr="00466EC9">
        <w:t>do</w:t>
      </w:r>
      <w:r w:rsidRPr="00466EC9">
        <w:t xml:space="preserve"> </w:t>
      </w:r>
      <w:r w:rsidR="00D26FF6" w:rsidRPr="00466EC9">
        <w:t>2024. godine. Ove smjernice sadrže šest prioriteta od čega su dvije od značaja za pravdu i upravu</w:t>
      </w:r>
      <w:r w:rsidRPr="00466EC9">
        <w:t xml:space="preserve"> i to su</w:t>
      </w:r>
      <w:r w:rsidR="004214C3" w:rsidRPr="00466EC9">
        <w:t xml:space="preserve">: Snažnija Evropa u svijetu i </w:t>
      </w:r>
      <w:r w:rsidR="00D26FF6" w:rsidRPr="00466EC9">
        <w:t>Novi poticaj evropskoj demokra</w:t>
      </w:r>
      <w:r w:rsidRPr="00466EC9">
        <w:t>t</w:t>
      </w:r>
      <w:r w:rsidR="004214C3" w:rsidRPr="00466EC9">
        <w:t>iji</w:t>
      </w:r>
      <w:r w:rsidR="00D26FF6" w:rsidRPr="00466EC9">
        <w:t>.</w:t>
      </w:r>
    </w:p>
    <w:p w:rsidR="00A65788" w:rsidRPr="00466EC9" w:rsidRDefault="00610C57" w:rsidP="00CF7FA2">
      <w:pPr>
        <w:spacing w:after="100"/>
        <w:jc w:val="both"/>
      </w:pPr>
      <w:r w:rsidRPr="00466EC9">
        <w:t>Regionalno</w:t>
      </w:r>
      <w:r w:rsidR="00A65788" w:rsidRPr="00466EC9">
        <w:t xml:space="preserve"> </w:t>
      </w:r>
      <w:r w:rsidRPr="00466EC9">
        <w:t>vijeće</w:t>
      </w:r>
      <w:r w:rsidR="00A65788" w:rsidRPr="00466EC9">
        <w:t xml:space="preserve"> za saradnju je koordinator i teh</w:t>
      </w:r>
      <w:r w:rsidR="004214C3" w:rsidRPr="00466EC9">
        <w:t>nički administrator Strategije J</w:t>
      </w:r>
      <w:r w:rsidR="00A65788" w:rsidRPr="00466EC9">
        <w:t>ugoistočna Evropa 2030. godine, koja je usvojena na samitu Procesa saradnje u Jugoistočnoj Evropi 17. 06. 2021. godine, kao i od strane BiH. U okviru dimenzije Ljudi, jedan od definisanih strateških ciljeva je poboljšati jednak pristup i kvalitet pravde, kao i javnih usluga u Jugoistočnoj Evropi, što se podudara sa strateškim ciljevima sektora pravde i uprave u BiH.</w:t>
      </w:r>
    </w:p>
    <w:p w:rsidR="009A4AAD" w:rsidRPr="00466EC9" w:rsidRDefault="00D26FF6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Jedna od ključnih dimenzija </w:t>
      </w:r>
      <w:r w:rsidR="004214C3" w:rsidRPr="00466EC9">
        <w:t>s</w:t>
      </w:r>
      <w:r w:rsidRPr="00466EC9">
        <w:t>trateškog okvira je</w:t>
      </w:r>
      <w:r w:rsidR="00C74C97" w:rsidRPr="00466EC9">
        <w:t xml:space="preserve"> </w:t>
      </w:r>
      <w:r w:rsidR="001A1E61" w:rsidRPr="00466EC9">
        <w:t xml:space="preserve">određena i </w:t>
      </w:r>
      <w:r w:rsidRPr="00466EC9">
        <w:t>reform</w:t>
      </w:r>
      <w:r w:rsidR="001A1E61" w:rsidRPr="00466EC9">
        <w:t>om</w:t>
      </w:r>
      <w:r w:rsidRPr="00466EC9">
        <w:t xml:space="preserve"> javne uprave</w:t>
      </w:r>
      <w:r w:rsidR="00C74C97" w:rsidRPr="00466EC9">
        <w:t xml:space="preserve"> (RJU)</w:t>
      </w:r>
      <w:r w:rsidRPr="00466EC9">
        <w:t xml:space="preserve">. </w:t>
      </w:r>
      <w:r w:rsidR="004214C3" w:rsidRPr="00466EC9">
        <w:t>Vijeće ministara</w:t>
      </w:r>
      <w:r w:rsidR="00DD27FF" w:rsidRPr="00466EC9">
        <w:t xml:space="preserve"> </w:t>
      </w:r>
      <w:r w:rsidRPr="00466EC9">
        <w:t>BiH je na 155. sjednici, održanoj 25. 09. 2018. godine, usvojilo novi Strateški okvir za reformu javne uprave 2019</w:t>
      </w:r>
      <w:r w:rsidR="00A65788" w:rsidRPr="00466EC9">
        <w:t>.</w:t>
      </w:r>
      <w:r w:rsidRPr="00466EC9">
        <w:t>-2022. godine</w:t>
      </w:r>
      <w:r w:rsidR="00A65788" w:rsidRPr="00466EC9">
        <w:t xml:space="preserve">. S obzirom na poteškoće u </w:t>
      </w:r>
      <w:r w:rsidR="00466EC9" w:rsidRPr="00466EC9">
        <w:t>uspostavi</w:t>
      </w:r>
      <w:r w:rsidR="00A65788" w:rsidRPr="00466EC9">
        <w:t xml:space="preserve"> upravljačkih struktura </w:t>
      </w:r>
      <w:r w:rsidR="00DD27FF" w:rsidRPr="00466EC9">
        <w:t xml:space="preserve">praćenja i </w:t>
      </w:r>
      <w:r w:rsidR="009A4AAD" w:rsidRPr="00466EC9">
        <w:t xml:space="preserve">provođenja zbog čega </w:t>
      </w:r>
      <w:r w:rsidR="00DD27FF" w:rsidRPr="00466EC9">
        <w:t>je došlo do ne</w:t>
      </w:r>
      <w:r w:rsidR="009A4AAD" w:rsidRPr="00466EC9">
        <w:t xml:space="preserve">provođenja strateškog okvira </w:t>
      </w:r>
      <w:r w:rsidR="00DD27FF" w:rsidRPr="00466EC9">
        <w:t>Vijeće</w:t>
      </w:r>
      <w:r w:rsidR="009A4AAD" w:rsidRPr="00466EC9">
        <w:t xml:space="preserve"> ministara </w:t>
      </w:r>
      <w:r w:rsidR="004214C3" w:rsidRPr="00466EC9">
        <w:t xml:space="preserve">BiH </w:t>
      </w:r>
      <w:r w:rsidR="009A4AAD" w:rsidRPr="00466EC9">
        <w:t>je na 56. sjednici</w:t>
      </w:r>
      <w:r w:rsidR="004214C3" w:rsidRPr="00466EC9">
        <w:t>,</w:t>
      </w:r>
      <w:r w:rsidR="009A4AAD" w:rsidRPr="00466EC9">
        <w:t xml:space="preserve"> od</w:t>
      </w:r>
      <w:r w:rsidR="004214C3" w:rsidRPr="00466EC9">
        <w:t>ržanoj</w:t>
      </w:r>
      <w:r w:rsidR="009A4AAD" w:rsidRPr="00466EC9">
        <w:t xml:space="preserve"> 26. 10. 2022. godine produžilo važenje </w:t>
      </w:r>
      <w:r w:rsidR="004214C3" w:rsidRPr="00466EC9">
        <w:t>Strateškog okvira za reformu javne uprave i A</w:t>
      </w:r>
      <w:r w:rsidR="009A4AAD" w:rsidRPr="00466EC9">
        <w:t>kcionog plana do 2027. godine (</w:t>
      </w:r>
      <w:r w:rsidRPr="00466EC9">
        <w:t>„Služb</w:t>
      </w:r>
      <w:r w:rsidR="00221E09" w:rsidRPr="00466EC9">
        <w:t>en</w:t>
      </w:r>
      <w:r w:rsidR="009A4AAD" w:rsidRPr="00466EC9">
        <w:t>i</w:t>
      </w:r>
      <w:r w:rsidR="00221E09" w:rsidRPr="00466EC9">
        <w:t xml:space="preserve"> glasnik BiH“, broj </w:t>
      </w:r>
      <w:r w:rsidR="009A4AAD" w:rsidRPr="00466EC9">
        <w:t>78</w:t>
      </w:r>
      <w:r w:rsidR="00221E09" w:rsidRPr="00466EC9">
        <w:t>/</w:t>
      </w:r>
      <w:r w:rsidR="009A4AAD" w:rsidRPr="00466EC9">
        <w:t>22)</w:t>
      </w:r>
      <w:r w:rsidR="00221E09" w:rsidRPr="00466EC9">
        <w:t>.</w:t>
      </w:r>
      <w:r w:rsidR="001E05E5" w:rsidRPr="00466EC9">
        <w:t xml:space="preserve"> </w:t>
      </w:r>
      <w:r w:rsidR="004214C3" w:rsidRPr="00466EC9">
        <w:t>Ministarstvo pravde</w:t>
      </w:r>
      <w:r w:rsidR="00C74C97" w:rsidRPr="00466EC9">
        <w:t xml:space="preserve"> BiH daje doprinos u realizaciji aktivnosti iz </w:t>
      </w:r>
      <w:r w:rsidR="00CF7FA2" w:rsidRPr="00466EC9">
        <w:t>Strateškog okvira za reformu javne uprave i Akcionog plana do 2027. godine</w:t>
      </w:r>
      <w:r w:rsidR="00C74C97" w:rsidRPr="00466EC9">
        <w:t xml:space="preserve"> i iste unosi u svoje srednjoročne i godišnje planske dokumente, a o</w:t>
      </w:r>
      <w:r w:rsidRPr="00466EC9">
        <w:t xml:space="preserve">blasti iz kojih su preuzeti prioriteti u radu </w:t>
      </w:r>
      <w:r w:rsidR="00CF7FA2" w:rsidRPr="00466EC9">
        <w:t>Ministarstva pravde</w:t>
      </w:r>
      <w:r w:rsidRPr="00466EC9">
        <w:t xml:space="preserve"> BiH su: 1. Razvoj politika i koordinacija, 2. Državna služba i upravljanje ljudskim </w:t>
      </w:r>
      <w:r w:rsidR="009A4AAD" w:rsidRPr="00466EC9">
        <w:t>resursima</w:t>
      </w:r>
      <w:r w:rsidRPr="00466EC9">
        <w:t>, 3. Odgovornost, 4. Pružanje usluga i 5. Upravljanje javnim finansijama.</w:t>
      </w:r>
    </w:p>
    <w:p w:rsidR="00CF7FA2" w:rsidRPr="00466EC9" w:rsidRDefault="009A4AAD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Borba i prevencija korupcije je dimenzija strateškog okvira koja se nalazi u više strateških inicijativa, </w:t>
      </w:r>
      <w:r w:rsidR="00CF7FA2" w:rsidRPr="00466EC9">
        <w:t>ali</w:t>
      </w:r>
      <w:r w:rsidRPr="00466EC9">
        <w:t xml:space="preserve"> ključne inicijative, koje su uzete u obzir, dolaze iz Strategija za prevencij</w:t>
      </w:r>
      <w:r w:rsidR="00CF7FA2" w:rsidRPr="00466EC9">
        <w:t>u i borbu protiv korupcije BiH.</w:t>
      </w:r>
    </w:p>
    <w:p w:rsidR="00D26FF6" w:rsidRPr="00466EC9" w:rsidRDefault="00DE7181" w:rsidP="00CF7FA2">
      <w:pPr>
        <w:tabs>
          <w:tab w:val="left" w:pos="180"/>
        </w:tabs>
        <w:spacing w:after="100"/>
        <w:ind w:right="-28"/>
        <w:jc w:val="both"/>
      </w:pPr>
      <w:r w:rsidRPr="00466EC9">
        <w:t xml:space="preserve">U okviru razvoja rodnih politika u nacrtu je Gender akcioni plan 2023. – 2027. godine </w:t>
      </w:r>
      <w:r w:rsidR="00276DD9" w:rsidRPr="00466EC9">
        <w:t xml:space="preserve">iz </w:t>
      </w:r>
      <w:r w:rsidRPr="00466EC9">
        <w:t xml:space="preserve">kojeg </w:t>
      </w:r>
      <w:r w:rsidR="00276DD9" w:rsidRPr="00466EC9">
        <w:t xml:space="preserve">su obaveze </w:t>
      </w:r>
      <w:r w:rsidRPr="00466EC9">
        <w:t xml:space="preserve">uvrštene u </w:t>
      </w:r>
      <w:r w:rsidR="00CF7FA2" w:rsidRPr="00466EC9">
        <w:t>Srednjoročni plan</w:t>
      </w:r>
      <w:r w:rsidRPr="00466EC9">
        <w:t>.</w:t>
      </w:r>
      <w:r w:rsidR="008C7856">
        <w:t xml:space="preserve"> Ministarstvo pravde BiH važan je učesnik i drugih strateških i akcionih dokumenata iz nadležnosti ljudskih prava, kao i i iz oblasti sigurnosti koji se odnose na sprečavanje pranja novca, finansiranje terorizma, organiziranog kriminala i drugih.</w:t>
      </w:r>
    </w:p>
    <w:p w:rsidR="00CF7FA2" w:rsidRPr="00466EC9" w:rsidRDefault="00D26FF6" w:rsidP="008C7856">
      <w:pPr>
        <w:jc w:val="both"/>
      </w:pPr>
      <w:r w:rsidRPr="00466EC9">
        <w:t xml:space="preserve">Strateški ciljevi sektora pravde u BiH detaljno su razrađeni kroz </w:t>
      </w:r>
      <w:r w:rsidR="008D5722" w:rsidRPr="00466EC9">
        <w:t xml:space="preserve">Nacrt </w:t>
      </w:r>
      <w:r w:rsidRPr="00466EC9">
        <w:t>SRSP u BiH</w:t>
      </w:r>
      <w:r w:rsidR="008D5722" w:rsidRPr="00466EC9">
        <w:t xml:space="preserve"> za period </w:t>
      </w:r>
      <w:r w:rsidR="00CF7FA2" w:rsidRPr="00466EC9">
        <w:t xml:space="preserve">od </w:t>
      </w:r>
      <w:r w:rsidR="008D5722" w:rsidRPr="00466EC9">
        <w:t>202</w:t>
      </w:r>
      <w:r w:rsidR="009A4AAD" w:rsidRPr="00466EC9">
        <w:t>3</w:t>
      </w:r>
      <w:r w:rsidR="00CF7FA2" w:rsidRPr="00466EC9">
        <w:t>. do</w:t>
      </w:r>
      <w:r w:rsidR="008D5722" w:rsidRPr="00466EC9">
        <w:t xml:space="preserve"> 2027. godine</w:t>
      </w:r>
      <w:r w:rsidRPr="00466EC9">
        <w:t xml:space="preserve">, </w:t>
      </w:r>
      <w:r w:rsidR="00C74C97" w:rsidRPr="00466EC9">
        <w:t>a koja</w:t>
      </w:r>
      <w:r w:rsidRPr="00466EC9">
        <w:t xml:space="preserve"> obuhva</w:t>
      </w:r>
      <w:r w:rsidR="008D5722" w:rsidRPr="00466EC9">
        <w:t>ta</w:t>
      </w:r>
      <w:r w:rsidRPr="00466EC9">
        <w:t xml:space="preserve"> pet </w:t>
      </w:r>
      <w:r w:rsidR="00C74C97" w:rsidRPr="00466EC9">
        <w:t xml:space="preserve">reformskih </w:t>
      </w:r>
      <w:r w:rsidRPr="00466EC9">
        <w:t xml:space="preserve">oblasti </w:t>
      </w:r>
      <w:r w:rsidR="00FB27BD" w:rsidRPr="00466EC9">
        <w:t xml:space="preserve">i to: </w:t>
      </w:r>
      <w:r w:rsidRPr="00466EC9">
        <w:t>Pravosuđe,</w:t>
      </w:r>
      <w:r w:rsidR="00FB27BD" w:rsidRPr="00466EC9">
        <w:t xml:space="preserve"> </w:t>
      </w:r>
      <w:r w:rsidRPr="00466EC9">
        <w:t>Izvršenje krivičnih sankcija</w:t>
      </w:r>
      <w:r w:rsidR="00FB27BD" w:rsidRPr="00466EC9">
        <w:t xml:space="preserve">, </w:t>
      </w:r>
      <w:r w:rsidR="008C7856">
        <w:t>Pravnu pomoć i p</w:t>
      </w:r>
      <w:r w:rsidRPr="00466EC9">
        <w:t>ristup pravdi</w:t>
      </w:r>
      <w:r w:rsidR="00FB27BD" w:rsidRPr="00466EC9">
        <w:t xml:space="preserve">, </w:t>
      </w:r>
      <w:r w:rsidRPr="00466EC9">
        <w:t>Podrška privrednom razvoju i</w:t>
      </w:r>
      <w:r w:rsidR="00FB27BD" w:rsidRPr="00466EC9">
        <w:t xml:space="preserve"> </w:t>
      </w:r>
      <w:r w:rsidR="00CF7FA2" w:rsidRPr="00466EC9">
        <w:t>Koordinir</w:t>
      </w:r>
      <w:r w:rsidRPr="00466EC9">
        <w:t>an, dobro rukovođen i</w:t>
      </w:r>
      <w:r w:rsidR="009B6F8A" w:rsidRPr="00466EC9">
        <w:t xml:space="preserve"> odgovoran sektor</w:t>
      </w:r>
      <w:r w:rsidR="00CF7FA2" w:rsidRPr="00466EC9">
        <w:t>, koji</w:t>
      </w:r>
      <w:r w:rsidR="009A4AAD" w:rsidRPr="00466EC9">
        <w:t xml:space="preserve"> su </w:t>
      </w:r>
      <w:r w:rsidR="008C7856">
        <w:t>uvršteni</w:t>
      </w:r>
      <w:r w:rsidR="009A4AAD" w:rsidRPr="00466EC9">
        <w:t xml:space="preserve"> u</w:t>
      </w:r>
      <w:r w:rsidR="008C7856">
        <w:t xml:space="preserve"> predmetni </w:t>
      </w:r>
      <w:r w:rsidR="00CF7FA2" w:rsidRPr="00466EC9">
        <w:t>plan</w:t>
      </w:r>
      <w:r w:rsidR="00B24452" w:rsidRPr="00466EC9">
        <w:t>.</w:t>
      </w:r>
      <w:r w:rsidR="00DE7181" w:rsidRPr="00466EC9">
        <w:t xml:space="preserve"> Iako u nacrtu Akcioni plan za otklanjanje nedostataka u oblasti vladavine prava i za provođenje preporuka i mjera </w:t>
      </w:r>
      <w:r w:rsidR="00DE7181" w:rsidRPr="00466EC9">
        <w:lastRenderedPageBreak/>
        <w:t xml:space="preserve">sadržanih u Izvještaju stručnjaka o pitanjima vladavine prava u Bosni i Hercegovini od 5. 12. 2019. godine dio je SRSP u BiH, a time i </w:t>
      </w:r>
      <w:r w:rsidR="008C7856">
        <w:t xml:space="preserve">ovog </w:t>
      </w:r>
      <w:r w:rsidR="00CF7FA2" w:rsidRPr="00466EC9">
        <w:t>plana</w:t>
      </w:r>
      <w:r w:rsidR="00DE7181" w:rsidRPr="00466EC9">
        <w:t>.</w:t>
      </w:r>
    </w:p>
    <w:p w:rsidR="00D26FF6" w:rsidRPr="00466EC9" w:rsidRDefault="00D26FF6" w:rsidP="00E04CC0">
      <w:pPr>
        <w:spacing w:after="120"/>
        <w:jc w:val="both"/>
      </w:pPr>
      <w:r w:rsidRPr="00466EC9">
        <w:t>Iako usvojena kao poseban dokument, Državna strategija za rad na predmetima ratnih zločina je sastavni dio SRSP u BiH.</w:t>
      </w:r>
      <w:r w:rsidR="00CF7FA2" w:rsidRPr="00466EC9">
        <w:t xml:space="preserve"> Revidirani prijedlog s</w:t>
      </w:r>
      <w:r w:rsidR="00472A1E" w:rsidRPr="00466EC9">
        <w:t xml:space="preserve">trategije je usvojen 24. </w:t>
      </w:r>
      <w:r w:rsidR="009A4AAD" w:rsidRPr="00466EC9">
        <w:t>0</w:t>
      </w:r>
      <w:r w:rsidR="00472A1E" w:rsidRPr="00466EC9">
        <w:t>9. 2020. godine.</w:t>
      </w:r>
    </w:p>
    <w:p w:rsidR="00D26FF6" w:rsidRPr="00466EC9" w:rsidRDefault="00D26FF6" w:rsidP="00E04CC0">
      <w:pPr>
        <w:spacing w:after="120"/>
        <w:jc w:val="both"/>
      </w:pPr>
      <w:r w:rsidRPr="00466EC9">
        <w:t xml:space="preserve">Sastavni dio SRSP u BiH čini i Strategija tranzicijske pravde u BiH, koja je izrađena, ali još nije </w:t>
      </w:r>
      <w:r w:rsidR="009A4AAD" w:rsidRPr="00466EC9">
        <w:t xml:space="preserve">razmatrana i </w:t>
      </w:r>
      <w:r w:rsidRPr="00466EC9">
        <w:t>usvojena zbog otvorenih političkih pitanja.</w:t>
      </w:r>
    </w:p>
    <w:p w:rsidR="00D26FF6" w:rsidRPr="00466EC9" w:rsidRDefault="00D26FF6" w:rsidP="00E04CC0">
      <w:pPr>
        <w:spacing w:after="120"/>
        <w:jc w:val="both"/>
      </w:pPr>
      <w:r w:rsidRPr="00466EC9">
        <w:t>Najvažniji po</w:t>
      </w:r>
      <w:r w:rsidR="0047522E" w:rsidRPr="00466EC9">
        <w:t xml:space="preserve">dsticaj </w:t>
      </w:r>
      <w:r w:rsidRPr="00466EC9">
        <w:t xml:space="preserve">za </w:t>
      </w:r>
      <w:r w:rsidR="00931833" w:rsidRPr="00466EC9">
        <w:t>provođenje</w:t>
      </w:r>
      <w:r w:rsidRPr="00466EC9">
        <w:t xml:space="preserve"> reformi u sektoru pravde u BiH je </w:t>
      </w:r>
      <w:r w:rsidR="00931833" w:rsidRPr="00466EC9">
        <w:t>provođenje</w:t>
      </w:r>
      <w:r w:rsidRPr="00466EC9">
        <w:t xml:space="preserve"> Sporazuma o stabilizaciji i pridruživanju kroz sistem koordinacije procesa evropskih integracija i rad</w:t>
      </w:r>
      <w:r w:rsidR="008C7856">
        <w:t>a</w:t>
      </w:r>
      <w:r w:rsidRPr="00466EC9">
        <w:t xml:space="preserve"> u zajedničkim tijelima.</w:t>
      </w:r>
    </w:p>
    <w:p w:rsidR="009329D5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Nadležnosti </w:t>
      </w:r>
      <w:r w:rsidR="009329D5" w:rsidRPr="00466EC9">
        <w:rPr>
          <w:rFonts w:eastAsia="Arial Unicode MS"/>
        </w:rPr>
        <w:t>Ministarstva pravde</w:t>
      </w:r>
      <w:r w:rsidRPr="00466EC9">
        <w:rPr>
          <w:rFonts w:eastAsia="Arial Unicode MS"/>
        </w:rPr>
        <w:t xml:space="preserve"> BiH su propisane članovima 13. i 16. Zakona o ministarstvima i drugim organima uprave Bosne i Hercegovine. Navedenim odredbama, </w:t>
      </w:r>
      <w:r w:rsidR="009329D5" w:rsidRPr="00466EC9">
        <w:rPr>
          <w:rFonts w:eastAsia="Arial Unicode MS"/>
        </w:rPr>
        <w:t>Ministarstvo pravde BiH je nadležno za:</w:t>
      </w:r>
    </w:p>
    <w:p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izradu zakona iz oblasti pravosuđa, pravosudnu upravu B</w:t>
      </w:r>
      <w:r w:rsidR="009329D5" w:rsidRPr="00466EC9">
        <w:rPr>
          <w:rFonts w:eastAsia="Arial Unicode MS"/>
        </w:rPr>
        <w:t xml:space="preserve">osne i Hercegovine (BiH) i </w:t>
      </w:r>
      <w:r w:rsidRPr="00466EC9">
        <w:rPr>
          <w:rFonts w:eastAsia="Arial Unicode MS"/>
        </w:rPr>
        <w:t>m</w:t>
      </w:r>
      <w:r w:rsidR="009329D5" w:rsidRPr="00466EC9">
        <w:rPr>
          <w:rFonts w:eastAsia="Arial Unicode MS"/>
        </w:rPr>
        <w:t>eđunarodnu pravosudnu saradnju,</w:t>
      </w:r>
    </w:p>
    <w:p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međunarodnu i međuenti</w:t>
      </w:r>
      <w:r w:rsidR="009329D5" w:rsidRPr="00466EC9">
        <w:rPr>
          <w:rFonts w:eastAsia="Arial Unicode MS"/>
        </w:rPr>
        <w:t>tetsku pravnu pomoć i saradnju,</w:t>
      </w:r>
    </w:p>
    <w:p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poslove upra</w:t>
      </w:r>
      <w:r w:rsidR="009329D5" w:rsidRPr="00466EC9">
        <w:rPr>
          <w:rFonts w:eastAsia="Arial Unicode MS"/>
        </w:rPr>
        <w:t>ve i poslove upravne inspekcije,</w:t>
      </w:r>
    </w:p>
    <w:p w:rsidR="009329D5" w:rsidRPr="00466EC9" w:rsidRDefault="00A23598" w:rsidP="00AF4A56">
      <w:pPr>
        <w:pStyle w:val="ListParagraph"/>
        <w:numPr>
          <w:ilvl w:val="0"/>
          <w:numId w:val="22"/>
        </w:numPr>
        <w:tabs>
          <w:tab w:val="left" w:pos="180"/>
        </w:tabs>
        <w:spacing w:after="120"/>
        <w:ind w:right="-28"/>
        <w:contextualSpacing w:val="0"/>
        <w:jc w:val="both"/>
        <w:rPr>
          <w:rFonts w:eastAsia="Arial Unicode MS"/>
        </w:rPr>
      </w:pPr>
      <w:r w:rsidRPr="00466EC9">
        <w:rPr>
          <w:rFonts w:eastAsia="Arial Unicode MS"/>
        </w:rPr>
        <w:t>koordinaciju u sektoru pravde u BiH i druge poslove koji nisu u nadležnosti drugih ministarstava BiH, a srodni su p</w:t>
      </w:r>
      <w:r w:rsidR="009329D5" w:rsidRPr="00466EC9">
        <w:rPr>
          <w:rFonts w:eastAsia="Arial Unicode MS"/>
        </w:rPr>
        <w:t>oslovima iz nadležnosti Ministarstva pravde BiH.</w:t>
      </w:r>
    </w:p>
    <w:p w:rsidR="00A23598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Nadležnosti </w:t>
      </w:r>
      <w:r w:rsidR="0050588F" w:rsidRPr="00466EC9">
        <w:rPr>
          <w:rFonts w:eastAsia="Arial Unicode MS"/>
        </w:rPr>
        <w:t xml:space="preserve">Ministarstva pravde </w:t>
      </w:r>
      <w:r w:rsidRPr="00466EC9">
        <w:rPr>
          <w:rFonts w:eastAsia="Arial Unicode MS"/>
        </w:rPr>
        <w:t>BiH su propisane i zakonima BiH koji se odnose na: saradnju sa međunarodnim krivičnim sudovima, polaganje pravosudnog ispita, sudsku policiju BiH, besplatnu pravnu pomoć, slobodu vjere i pravni položaj crkava i vjerskih zajednica u BiH, registraciju udruženja i fondacija, registraciju pravnih osoba koje osnivaju institucije BiH, upotrebu i zaštitu naziva BiH, grbu, zastavi i pečatu BiH, izvršenju krivičnih sankcija, pritvora i drugih mjera Suda BiH, pomilovanje i registraciju zaloga.</w:t>
      </w:r>
    </w:p>
    <w:p w:rsidR="00472A1E" w:rsidRPr="00466EC9" w:rsidRDefault="00A23598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Neke od nadležnosti </w:t>
      </w:r>
      <w:r w:rsidR="0050588F" w:rsidRPr="00466EC9">
        <w:rPr>
          <w:rFonts w:eastAsia="Arial Unicode MS"/>
        </w:rPr>
        <w:t xml:space="preserve">Ministarstva pravde </w:t>
      </w:r>
      <w:r w:rsidR="00FE7611" w:rsidRPr="00466EC9">
        <w:rPr>
          <w:rFonts w:eastAsia="Arial Unicode MS"/>
        </w:rPr>
        <w:t xml:space="preserve">BiH su </w:t>
      </w:r>
      <w:r w:rsidR="008C7856">
        <w:rPr>
          <w:rFonts w:eastAsia="Arial Unicode MS"/>
        </w:rPr>
        <w:t>nastale</w:t>
      </w:r>
      <w:r w:rsidRPr="00466EC9">
        <w:rPr>
          <w:rFonts w:eastAsia="Arial Unicode MS"/>
        </w:rPr>
        <w:t xml:space="preserve"> po drugim pravnim osnovama, a odnose se na: obuke za pružanje pravne pomoći pred Sudom BiH, pravnu pomoć i razvoj civilnog društva.</w:t>
      </w:r>
    </w:p>
    <w:p w:rsidR="00472A1E" w:rsidRPr="00466EC9" w:rsidRDefault="0050588F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>Srednjoročni plan</w:t>
      </w:r>
      <w:r w:rsidR="00472A1E" w:rsidRPr="00466EC9">
        <w:rPr>
          <w:rFonts w:eastAsia="Arial Unicode MS"/>
        </w:rPr>
        <w:t xml:space="preserve"> je </w:t>
      </w:r>
      <w:r w:rsidR="00DC0D6F" w:rsidRPr="00466EC9">
        <w:rPr>
          <w:rFonts w:eastAsia="Arial Unicode MS"/>
        </w:rPr>
        <w:t>usklađen sa Srednjoročnim programom rada Vijeća ministara</w:t>
      </w:r>
      <w:r w:rsidR="00472A1E" w:rsidRPr="00466EC9">
        <w:rPr>
          <w:rFonts w:eastAsia="Arial Unicode MS"/>
        </w:rPr>
        <w:t xml:space="preserve"> BiH</w:t>
      </w:r>
      <w:r w:rsidR="008C7856">
        <w:rPr>
          <w:rFonts w:eastAsia="Arial Unicode MS"/>
        </w:rPr>
        <w:t xml:space="preserve"> koji je donesen na 45. sjednici od 09. 04. 2024. godine</w:t>
      </w:r>
      <w:r w:rsidR="00472A1E" w:rsidRPr="00466EC9">
        <w:rPr>
          <w:rFonts w:eastAsia="Arial Unicode MS"/>
        </w:rPr>
        <w:t>, a koji predstavlja izvor mandata, ciljeva i potreba, kao i srednjoročni okvir unutar kojeg se postižu rezultati za ostvarenje strateških ciljeva.</w:t>
      </w:r>
      <w:r w:rsidR="008C7856">
        <w:rPr>
          <w:rFonts w:eastAsia="Arial Unicode MS"/>
        </w:rPr>
        <w:t xml:space="preserve"> Prilikom donošenja Srednjoročnog programa rada Vijeća ministara BiH izmjenjen je jedan od ciljeva iz nadležnosti Ministarstva pravde BiH.</w:t>
      </w:r>
    </w:p>
    <w:p w:rsidR="004A528A" w:rsidRPr="00466EC9" w:rsidRDefault="00DC0D6F" w:rsidP="00E04CC0">
      <w:pPr>
        <w:tabs>
          <w:tab w:val="left" w:pos="180"/>
        </w:tabs>
        <w:spacing w:after="120"/>
        <w:ind w:right="-28"/>
        <w:jc w:val="both"/>
        <w:rPr>
          <w:rFonts w:eastAsia="Arial Unicode MS"/>
        </w:rPr>
      </w:pPr>
      <w:r w:rsidRPr="00466EC9">
        <w:rPr>
          <w:rFonts w:eastAsia="Arial Unicode MS"/>
        </w:rPr>
        <w:t>Srednjoročni plan</w:t>
      </w:r>
      <w:r w:rsidR="00472A1E" w:rsidRPr="00466EC9">
        <w:rPr>
          <w:rFonts w:eastAsia="Arial Unicode MS"/>
        </w:rPr>
        <w:t xml:space="preserve"> predstavlja okvir rada </w:t>
      </w:r>
      <w:r w:rsidRPr="00466EC9">
        <w:rPr>
          <w:rFonts w:eastAsia="Arial Unicode MS"/>
        </w:rPr>
        <w:t xml:space="preserve">Ministarstva pravde </w:t>
      </w:r>
      <w:r w:rsidR="00472A1E" w:rsidRPr="00466EC9">
        <w:rPr>
          <w:rFonts w:eastAsia="Arial Unicode MS"/>
        </w:rPr>
        <w:t>BiH, odnosno definiše prioritete, ciljeve i potrebe, kao i viziju najvažnijih područja rada i djelovanja u narednom trogodišnjem periodu.</w:t>
      </w:r>
    </w:p>
    <w:p w:rsidR="00D73CD2" w:rsidRPr="00466EC9" w:rsidRDefault="00D73CD2">
      <w:pPr>
        <w:rPr>
          <w:rFonts w:eastAsia="Arial Unicode MS"/>
          <w:b/>
          <w:bCs/>
          <w:kern w:val="32"/>
        </w:rPr>
      </w:pPr>
      <w:r w:rsidRPr="00466EC9">
        <w:rPr>
          <w:rFonts w:eastAsia="Arial Unicode MS"/>
        </w:rPr>
        <w:br w:type="page"/>
      </w:r>
    </w:p>
    <w:p w:rsidR="00064026" w:rsidRPr="00466EC9" w:rsidRDefault="0060568B" w:rsidP="0006402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7" w:name="_Toc138421470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 xml:space="preserve">II - </w:t>
      </w:r>
      <w:r w:rsidR="0006402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VIZIJA</w:t>
      </w:r>
      <w:r w:rsidR="00070613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I</w:t>
      </w:r>
      <w:r w:rsidR="0006402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MISIJA </w:t>
      </w:r>
      <w:r w:rsidR="00D73CD2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MINISTARSTVA PRAVDE</w:t>
      </w:r>
      <w:r w:rsidR="00070613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BIH</w:t>
      </w:r>
      <w:bookmarkEnd w:id="7"/>
    </w:p>
    <w:p w:rsidR="00A27B3B" w:rsidRPr="00466EC9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466EC9">
        <w:rPr>
          <w:b/>
          <w:bCs/>
        </w:rPr>
        <w:t>Izjava o viziji</w:t>
      </w:r>
    </w:p>
    <w:p w:rsidR="008F06D3" w:rsidRPr="00466EC9" w:rsidRDefault="008F06D3" w:rsidP="00D26FF6">
      <w:pPr>
        <w:autoSpaceDE w:val="0"/>
        <w:autoSpaceDN w:val="0"/>
        <w:adjustRightInd w:val="0"/>
        <w:spacing w:after="120"/>
        <w:jc w:val="both"/>
      </w:pPr>
      <w:r w:rsidRPr="00466EC9">
        <w:t>Vizija Ministarstva</w:t>
      </w:r>
      <w:r w:rsidR="00D73CD2" w:rsidRPr="00466EC9">
        <w:t xml:space="preserve"> pravde</w:t>
      </w:r>
      <w:r w:rsidR="00D26FF6" w:rsidRPr="00466EC9">
        <w:t xml:space="preserve"> BiH </w:t>
      </w:r>
      <w:r w:rsidRPr="00466EC9">
        <w:t xml:space="preserve">je uspostaviti moderan pravosudni sistem </w:t>
      </w:r>
      <w:r w:rsidR="00AF4A56" w:rsidRPr="00466EC9">
        <w:t xml:space="preserve">i modernu javnu upravu </w:t>
      </w:r>
      <w:r w:rsidRPr="00466EC9">
        <w:t xml:space="preserve">na nivou </w:t>
      </w:r>
      <w:r w:rsidR="00FE7611" w:rsidRPr="00466EC9">
        <w:t>BiH</w:t>
      </w:r>
      <w:r w:rsidRPr="00466EC9">
        <w:t xml:space="preserve">, koji će osigurati i poštivati principe vladavine prava na kojima počiva funkcionisanje pravosudnog sistema </w:t>
      </w:r>
      <w:r w:rsidR="00AF4A56" w:rsidRPr="00466EC9">
        <w:t xml:space="preserve">i javne uprave </w:t>
      </w:r>
      <w:r w:rsidRPr="00466EC9">
        <w:t>u Evropskoj uniji i doprinijeti uspješnom procesu pridruživanja i pristupanja, te osigurati kvalitetno zadovoljenje potreba građana i pravnih osoba</w:t>
      </w:r>
      <w:r w:rsidR="00AF4A56" w:rsidRPr="00466EC9">
        <w:t>.</w:t>
      </w:r>
    </w:p>
    <w:p w:rsidR="00A27B3B" w:rsidRPr="00466EC9" w:rsidRDefault="00A27B3B" w:rsidP="00D26FF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466EC9">
        <w:rPr>
          <w:b/>
          <w:bCs/>
        </w:rPr>
        <w:t>Izjava o misiji</w:t>
      </w:r>
    </w:p>
    <w:p w:rsidR="00D26FF6" w:rsidRPr="00466EC9" w:rsidRDefault="00AF4A56" w:rsidP="00D26FF6">
      <w:pPr>
        <w:autoSpaceDE w:val="0"/>
        <w:autoSpaceDN w:val="0"/>
        <w:adjustRightInd w:val="0"/>
        <w:spacing w:after="120"/>
        <w:jc w:val="both"/>
      </w:pPr>
      <w:r w:rsidRPr="00466EC9">
        <w:t>Misija Ministarstva</w:t>
      </w:r>
      <w:r w:rsidR="00D73CD2" w:rsidRPr="00466EC9">
        <w:t xml:space="preserve"> pravde </w:t>
      </w:r>
      <w:r w:rsidR="00D26FF6" w:rsidRPr="00466EC9">
        <w:t xml:space="preserve">BiH </w:t>
      </w:r>
      <w:r w:rsidR="00FE7611" w:rsidRPr="00466EC9">
        <w:t>je stvaranje uslova za efikasan i koordiniran sistem pravde i javne uprave u BiH, koji je odgovoran prema svim građanima i pravnim osobama, te potpuno usklađen sa standardima i najboljom praksom Evropske unije, garantujući vladavinu prava.</w:t>
      </w:r>
    </w:p>
    <w:p w:rsidR="00833B24" w:rsidRPr="00466EC9" w:rsidRDefault="00DD27FF">
      <w:pPr>
        <w:spacing w:after="120"/>
        <w:jc w:val="both"/>
      </w:pPr>
      <w:r w:rsidRPr="00466EC9">
        <w:t>P</w:t>
      </w:r>
      <w:r w:rsidR="00931833" w:rsidRPr="00466EC9">
        <w:t>rovođenje</w:t>
      </w:r>
      <w:r w:rsidR="00D26FF6" w:rsidRPr="00466EC9">
        <w:t xml:space="preserve"> misije uključuje pridržavanje vrijednosti i načela profesionalizm</w:t>
      </w:r>
      <w:r w:rsidR="00336AE2" w:rsidRPr="00466EC9">
        <w:t>a</w:t>
      </w:r>
      <w:r w:rsidR="00D26FF6" w:rsidRPr="00466EC9">
        <w:t>, partnerstv</w:t>
      </w:r>
      <w:r w:rsidR="00C2759A" w:rsidRPr="00466EC9">
        <w:t xml:space="preserve">a, </w:t>
      </w:r>
      <w:r w:rsidR="00D26FF6" w:rsidRPr="00466EC9">
        <w:t>efikasnost</w:t>
      </w:r>
      <w:r w:rsidR="00C2759A" w:rsidRPr="00466EC9">
        <w:t>i</w:t>
      </w:r>
      <w:r w:rsidR="00D26FF6" w:rsidRPr="00466EC9">
        <w:t xml:space="preserve"> rada, razvoj</w:t>
      </w:r>
      <w:r w:rsidR="00C2759A" w:rsidRPr="00466EC9">
        <w:t>a</w:t>
      </w:r>
      <w:r w:rsidR="00D26FF6" w:rsidRPr="00466EC9">
        <w:t xml:space="preserve"> svijesti, nezavisnost</w:t>
      </w:r>
      <w:r w:rsidR="00C2759A" w:rsidRPr="00466EC9">
        <w:t>i</w:t>
      </w:r>
      <w:r w:rsidR="00D26FF6" w:rsidRPr="00466EC9">
        <w:t xml:space="preserve"> u radu, </w:t>
      </w:r>
      <w:r w:rsidR="00C2759A" w:rsidRPr="00466EC9">
        <w:t xml:space="preserve">te načela </w:t>
      </w:r>
      <w:r w:rsidR="00D26FF6" w:rsidRPr="00466EC9">
        <w:t>zaštit</w:t>
      </w:r>
      <w:r w:rsidR="00C2759A" w:rsidRPr="00466EC9">
        <w:t>e</w:t>
      </w:r>
      <w:r w:rsidR="00D26FF6" w:rsidRPr="00466EC9">
        <w:t xml:space="preserve"> l</w:t>
      </w:r>
      <w:r w:rsidR="00D73CD2" w:rsidRPr="00466EC9">
        <w:t xml:space="preserve">judskih prava, ostvarljivost i </w:t>
      </w:r>
      <w:r w:rsidR="00D26FF6" w:rsidRPr="00466EC9">
        <w:t>odgovornost.</w:t>
      </w:r>
    </w:p>
    <w:p w:rsidR="00D26FF6" w:rsidRPr="00466EC9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8" w:name="_Toc36669947"/>
      <w:bookmarkStart w:id="9" w:name="_Toc138421471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III -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UČESNICI I PARTNERI</w:t>
      </w:r>
      <w:bookmarkEnd w:id="8"/>
      <w:bookmarkEnd w:id="9"/>
    </w:p>
    <w:p w:rsidR="006E5532" w:rsidRPr="00466EC9" w:rsidRDefault="00D26FF6" w:rsidP="00D26FF6">
      <w:pPr>
        <w:spacing w:after="120"/>
        <w:jc w:val="both"/>
      </w:pPr>
      <w:r w:rsidRPr="00466EC9">
        <w:t xml:space="preserve">U </w:t>
      </w:r>
      <w:r w:rsidR="00CF36F6" w:rsidRPr="00466EC9">
        <w:t>provođenju</w:t>
      </w:r>
      <w:r w:rsidRPr="00466EC9">
        <w:t xml:space="preserve"> svog mandata </w:t>
      </w:r>
      <w:r w:rsidR="00FE7611" w:rsidRPr="00466EC9">
        <w:t>Ministarstvo pravde</w:t>
      </w:r>
      <w:r w:rsidRPr="00466EC9">
        <w:t xml:space="preserve"> BiH </w:t>
      </w:r>
      <w:r w:rsidR="00A23598" w:rsidRPr="00466EC9">
        <w:t xml:space="preserve">najvećim dijelom </w:t>
      </w:r>
      <w:r w:rsidRPr="00466EC9">
        <w:t xml:space="preserve">sarađuje s institucijama </w:t>
      </w:r>
      <w:r w:rsidR="00A23598" w:rsidRPr="00466EC9">
        <w:t xml:space="preserve">na nivou </w:t>
      </w:r>
      <w:r w:rsidRPr="00466EC9">
        <w:t xml:space="preserve">BiH, </w:t>
      </w:r>
      <w:r w:rsidR="00A23598" w:rsidRPr="00466EC9">
        <w:t xml:space="preserve">ali i sa </w:t>
      </w:r>
      <w:r w:rsidR="00466EC9" w:rsidRPr="00466EC9">
        <w:t>institucijama</w:t>
      </w:r>
      <w:r w:rsidR="00A23598" w:rsidRPr="00466EC9">
        <w:t xml:space="preserve"> na nivou </w:t>
      </w:r>
      <w:r w:rsidRPr="00466EC9">
        <w:t>Federacije BiH</w:t>
      </w:r>
      <w:r w:rsidR="00A23598" w:rsidRPr="00466EC9">
        <w:t xml:space="preserve"> i </w:t>
      </w:r>
      <w:r w:rsidRPr="00466EC9">
        <w:t xml:space="preserve">Republike Srpske, </w:t>
      </w:r>
      <w:r w:rsidR="00A23598" w:rsidRPr="00466EC9">
        <w:t xml:space="preserve">te po potrebi i sa institucijama </w:t>
      </w:r>
      <w:r w:rsidRPr="00466EC9">
        <w:t>kantona i Brčko distrikta BiH</w:t>
      </w:r>
      <w:r w:rsidR="00A23598" w:rsidRPr="00466EC9">
        <w:t>. Bitno je istaći i značaj saradnje sa</w:t>
      </w:r>
      <w:r w:rsidRPr="00466EC9">
        <w:t xml:space="preserve"> međunarodnim organizacijama</w:t>
      </w:r>
      <w:r w:rsidR="00A23598" w:rsidRPr="00466EC9">
        <w:t xml:space="preserve"> i</w:t>
      </w:r>
      <w:r w:rsidRPr="00466EC9">
        <w:t xml:space="preserve"> donatorima</w:t>
      </w:r>
      <w:r w:rsidR="00FE7611" w:rsidRPr="00466EC9">
        <w:t xml:space="preserve">, kao i </w:t>
      </w:r>
      <w:r w:rsidR="00336AE2" w:rsidRPr="00466EC9">
        <w:t xml:space="preserve">sa </w:t>
      </w:r>
      <w:r w:rsidRPr="00466EC9">
        <w:t>profesionalnim udruženjima i organizacijama civilnog društva.</w:t>
      </w:r>
    </w:p>
    <w:p w:rsidR="00070613" w:rsidRPr="00466EC9" w:rsidRDefault="00070613">
      <w:pPr>
        <w:spacing w:after="120"/>
        <w:jc w:val="both"/>
      </w:pPr>
      <w:r w:rsidRPr="00466EC9">
        <w:t>Posebno je potrebno istaći saradnju kroz rad u raznim radnim grupama, na izradu normativno-pravnih propisa, ali i na izradi strateških dokumenata.</w:t>
      </w:r>
    </w:p>
    <w:p w:rsidR="00D26FF6" w:rsidRPr="00466EC9" w:rsidRDefault="0060568B" w:rsidP="00D26FF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0" w:name="_Toc36669948"/>
      <w:bookmarkStart w:id="11" w:name="_Toc138421472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IV </w:t>
      </w:r>
      <w:r w:rsidR="00466EC9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–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</w:t>
      </w:r>
      <w:r w:rsidR="00466EC9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OSNOVNA </w:t>
      </w:r>
      <w:r w:rsidR="00D26FF6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PROGRAMSKA OPREDJELJENJA</w:t>
      </w:r>
      <w:bookmarkEnd w:id="10"/>
      <w:bookmarkEnd w:id="11"/>
    </w:p>
    <w:p w:rsidR="00D26FF6" w:rsidRPr="00466EC9" w:rsidRDefault="00D26FF6" w:rsidP="00D26FF6">
      <w:pPr>
        <w:spacing w:after="120"/>
        <w:jc w:val="both"/>
      </w:pPr>
      <w:r w:rsidRPr="00466EC9">
        <w:t xml:space="preserve">Polazni okvir za definisanje ciljeva </w:t>
      </w:r>
      <w:r w:rsidR="00FE7611" w:rsidRPr="00466EC9">
        <w:t>Ministarstva pravde</w:t>
      </w:r>
      <w:r w:rsidRPr="00466EC9">
        <w:t xml:space="preserve"> BiH bila su strateška pitanja utvrđena u postupku izrade plana.</w:t>
      </w:r>
    </w:p>
    <w:p w:rsidR="00D26FF6" w:rsidRPr="00466EC9" w:rsidRDefault="00D26FF6" w:rsidP="00D26FF6">
      <w:pPr>
        <w:spacing w:after="120"/>
        <w:jc w:val="both"/>
      </w:pPr>
      <w:r w:rsidRPr="00466EC9">
        <w:t xml:space="preserve">Posebni ciljevi </w:t>
      </w:r>
      <w:r w:rsidR="00D73CD2" w:rsidRPr="00466EC9">
        <w:t>Ministarstva pravde</w:t>
      </w:r>
      <w:r w:rsidRPr="00466EC9">
        <w:t xml:space="preserve"> BiH su određeni na osnovu vizije, misije i nadležnosti </w:t>
      </w:r>
      <w:r w:rsidR="00962ACB" w:rsidRPr="00466EC9">
        <w:t xml:space="preserve">Ministarstva pravde </w:t>
      </w:r>
      <w:r w:rsidRPr="00466EC9">
        <w:t xml:space="preserve">BiH, kao i izazova sa kojim se </w:t>
      </w:r>
      <w:r w:rsidR="00962ACB" w:rsidRPr="00466EC9">
        <w:t xml:space="preserve">Ministarstvo pravde </w:t>
      </w:r>
      <w:r w:rsidRPr="00466EC9">
        <w:t xml:space="preserve">BiH suočava u svom radu. U skladu sa navedenim definisana su </w:t>
      </w:r>
      <w:r w:rsidR="008D11E3" w:rsidRPr="00466EC9">
        <w:t xml:space="preserve">dva </w:t>
      </w:r>
      <w:r w:rsidRPr="00466EC9">
        <w:t xml:space="preserve">posebna cilja za dva srednjoročna cilja, </w:t>
      </w:r>
      <w:r w:rsidR="008D11E3" w:rsidRPr="00466EC9">
        <w:t xml:space="preserve">jedan </w:t>
      </w:r>
      <w:r w:rsidRPr="00466EC9">
        <w:t xml:space="preserve">za oblast pravde i jedan za oblast uprave. Programi, koji su instrumenti za </w:t>
      </w:r>
      <w:r w:rsidR="00931833" w:rsidRPr="00466EC9">
        <w:t>provođenje</w:t>
      </w:r>
      <w:r w:rsidRPr="00466EC9">
        <w:t xml:space="preserve"> ciljeva, sastavljeni su od projekata, odnosno, grupe zajedničkih aktivnosti koje vode prema ostvarenju cilja.</w:t>
      </w:r>
    </w:p>
    <w:p w:rsidR="00F41276" w:rsidRPr="00466EC9" w:rsidRDefault="00522DB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Strateški cilj MP BiH je određen Strateškim okvirom za </w:t>
      </w:r>
      <w:r w:rsidR="00F41276" w:rsidRPr="00466EC9">
        <w:rPr>
          <w:rFonts w:eastAsia="Arial Unicode MS"/>
        </w:rPr>
        <w:t>BiH do 2030. godine i glasi:</w:t>
      </w:r>
    </w:p>
    <w:p w:rsidR="00F41276" w:rsidRPr="00466EC9" w:rsidRDefault="00522DB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>1. Transparentan, efikasan i odgovoran javni sektor.</w:t>
      </w:r>
    </w:p>
    <w:p w:rsidR="00F41276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Unutar strateškog okvira i navedenog strateškog cilja </w:t>
      </w:r>
      <w:r w:rsidR="00F41276" w:rsidRPr="00466EC9">
        <w:rPr>
          <w:rFonts w:eastAsia="Arial Unicode MS"/>
        </w:rPr>
        <w:t>Ministarstvo pravde BiH je nadležno za provođenje dva prioriteta:</w:t>
      </w:r>
    </w:p>
    <w:p w:rsidR="00236256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 xml:space="preserve">1. Unaprijediti funkcionalnost, transparentnost, efikasnost i odgovornost u institucijama </w:t>
      </w:r>
      <w:r w:rsidR="00236256" w:rsidRPr="00466EC9">
        <w:rPr>
          <w:rFonts w:eastAsia="Arial Unicode MS"/>
        </w:rPr>
        <w:t>Vijeća ministara BiH,</w:t>
      </w:r>
    </w:p>
    <w:p w:rsidR="00522DBC" w:rsidRPr="00466EC9" w:rsidRDefault="003C6CDC" w:rsidP="00F41276">
      <w:pPr>
        <w:spacing w:after="120"/>
        <w:jc w:val="both"/>
        <w:rPr>
          <w:rFonts w:eastAsia="Arial Unicode MS"/>
        </w:rPr>
      </w:pPr>
      <w:r w:rsidRPr="00466EC9">
        <w:rPr>
          <w:rFonts w:eastAsia="Arial Unicode MS"/>
        </w:rPr>
        <w:t>2. Ojačati vladavinu prava, sigurnosti i osnovnih prava.</w:t>
      </w:r>
    </w:p>
    <w:p w:rsidR="008D1486" w:rsidRPr="00466EC9" w:rsidRDefault="00D26FF6" w:rsidP="00F41276">
      <w:pPr>
        <w:spacing w:after="120"/>
        <w:jc w:val="both"/>
      </w:pPr>
      <w:r w:rsidRPr="00466EC9">
        <w:t xml:space="preserve">Srednjoročni ciljevi </w:t>
      </w:r>
      <w:r w:rsidR="00236256" w:rsidRPr="00466EC9">
        <w:t>Ministarstva pravde BiH</w:t>
      </w:r>
      <w:r w:rsidRPr="00466EC9">
        <w:t xml:space="preserve"> </w:t>
      </w:r>
      <w:r w:rsidR="00236256" w:rsidRPr="00466EC9">
        <w:t>čine</w:t>
      </w:r>
      <w:r w:rsidRPr="00466EC9">
        <w:t xml:space="preserve"> doprinos u izradi i </w:t>
      </w:r>
      <w:r w:rsidR="00CF36F6" w:rsidRPr="00466EC9">
        <w:t>provođenju</w:t>
      </w:r>
      <w:r w:rsidRPr="00466EC9">
        <w:t xml:space="preserve"> strateškog okvira BiH, a koj</w:t>
      </w:r>
      <w:r w:rsidR="003C6CDC" w:rsidRPr="00466EC9">
        <w:t xml:space="preserve">e Direkcija za ekonomsko planiranje </w:t>
      </w:r>
      <w:r w:rsidRPr="00466EC9">
        <w:t>konsolid</w:t>
      </w:r>
      <w:r w:rsidR="003C6CDC" w:rsidRPr="00466EC9">
        <w:t>uje</w:t>
      </w:r>
      <w:r w:rsidRPr="00466EC9">
        <w:t xml:space="preserve"> na nivou više institucija i doprinose istom strateškom cilju.</w:t>
      </w:r>
    </w:p>
    <w:p w:rsidR="008D1486" w:rsidRPr="00466EC9" w:rsidRDefault="008D1486">
      <w:r w:rsidRPr="00466EC9">
        <w:br w:type="page"/>
      </w:r>
    </w:p>
    <w:p w:rsidR="00D26FF6" w:rsidRPr="00466EC9" w:rsidRDefault="00D26FF6" w:rsidP="008D1486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6335"/>
      </w:tblGrid>
      <w:tr w:rsidR="00D26FF6" w:rsidRPr="00466EC9" w:rsidTr="00236256">
        <w:trPr>
          <w:trHeight w:val="128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:rsidR="00D26FF6" w:rsidRPr="00466EC9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Srednjoročni cilj 1</w:t>
            </w:r>
            <w:r w:rsidR="00522DBC"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496" w:type="pct"/>
            <w:shd w:val="clear" w:color="auto" w:fill="auto"/>
          </w:tcPr>
          <w:p w:rsidR="00D26FF6" w:rsidRPr="00466EC9" w:rsidRDefault="00D26FF6" w:rsidP="00D26FF6">
            <w:pPr>
              <w:rPr>
                <w:sz w:val="20"/>
                <w:szCs w:val="20"/>
              </w:rPr>
            </w:pPr>
            <w:r w:rsidRPr="00466EC9">
              <w:rPr>
                <w:rFonts w:eastAsia="Arial Unicode MS"/>
                <w:sz w:val="20"/>
                <w:szCs w:val="20"/>
              </w:rPr>
              <w:t>Unapređenje kreiranja politika, procesa integracija u EU i reforme javne uprave</w:t>
            </w:r>
          </w:p>
        </w:tc>
      </w:tr>
      <w:tr w:rsidR="00D26FF6" w:rsidRPr="00466EC9" w:rsidTr="00236256">
        <w:trPr>
          <w:trHeight w:val="127"/>
        </w:trPr>
        <w:tc>
          <w:tcPr>
            <w:tcW w:w="1504" w:type="pct"/>
            <w:shd w:val="clear" w:color="auto" w:fill="1F4E79" w:themeFill="accent1" w:themeFillShade="80"/>
            <w:vAlign w:val="center"/>
          </w:tcPr>
          <w:p w:rsidR="00D26FF6" w:rsidRPr="00466EC9" w:rsidRDefault="00D26FF6" w:rsidP="00DD5A8F">
            <w:pPr>
              <w:rPr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Srednjoročni cilj 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="00522DBC"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496" w:type="pct"/>
            <w:shd w:val="clear" w:color="auto" w:fill="auto"/>
          </w:tcPr>
          <w:p w:rsidR="00D26FF6" w:rsidRPr="00466EC9" w:rsidRDefault="008C7856" w:rsidP="00D26FF6">
            <w:pPr>
              <w:rPr>
                <w:sz w:val="20"/>
                <w:szCs w:val="20"/>
              </w:rPr>
            </w:pPr>
            <w:r w:rsidRPr="008C7856">
              <w:rPr>
                <w:rFonts w:eastAsia="Arial Unicode MS"/>
                <w:sz w:val="20"/>
                <w:szCs w:val="20"/>
              </w:rPr>
              <w:t>Unapređenje efikasnosti,odgovornosti,kvalitete i neovisnosti sektora pravde u BiH u skladu sa nadležnostima, predlaganje propisa o Ustavnom sudu uključujući i rješavanje pitanja statusa međunarodnih sudija</w:t>
            </w:r>
          </w:p>
        </w:tc>
      </w:tr>
    </w:tbl>
    <w:p w:rsidR="00D26FF6" w:rsidRPr="00466EC9" w:rsidRDefault="00D26FF6" w:rsidP="00F8333F">
      <w:pPr>
        <w:spacing w:before="120" w:after="120"/>
        <w:jc w:val="both"/>
      </w:pPr>
      <w:r w:rsidRPr="00466EC9">
        <w:t xml:space="preserve">U skladu sa srednjoročnim ciljevima, MP BiH utvrđuje </w:t>
      </w:r>
      <w:r w:rsidR="003C6CDC" w:rsidRPr="00466EC9">
        <w:t xml:space="preserve">dva </w:t>
      </w:r>
      <w:r w:rsidR="00236256" w:rsidRPr="00466EC9">
        <w:t>posebna cilja</w:t>
      </w:r>
      <w:r w:rsidRPr="00466EC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395"/>
      </w:tblGrid>
      <w:tr w:rsidR="00D26FF6" w:rsidRPr="00466EC9" w:rsidTr="00236256">
        <w:trPr>
          <w:trHeight w:val="128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:rsidR="00D26FF6" w:rsidRPr="00466EC9" w:rsidRDefault="00D26FF6" w:rsidP="00DD5A8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Posebni cilj 1.</w:t>
            </w:r>
            <w:r w:rsidR="00DD5A8F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1</w:t>
            </w: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:rsidR="00D26FF6" w:rsidRPr="00466EC9" w:rsidRDefault="000303D3" w:rsidP="00D26FF6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Stvoriti pretpostavke za aktivnije učešće civilnog društva, unaprijediti sistem uprave i upravne inspekcije i uspješno koordini</w:t>
            </w:r>
            <w:r w:rsidR="00236256" w:rsidRPr="00466EC9">
              <w:rPr>
                <w:sz w:val="20"/>
                <w:szCs w:val="20"/>
              </w:rPr>
              <w:t>r</w:t>
            </w:r>
            <w:r w:rsidRPr="00466EC9">
              <w:rPr>
                <w:sz w:val="20"/>
                <w:szCs w:val="20"/>
              </w:rPr>
              <w:t>ati sektor pravde i uprave u BiH</w:t>
            </w:r>
          </w:p>
        </w:tc>
      </w:tr>
      <w:tr w:rsidR="00D26FF6" w:rsidRPr="00466EC9" w:rsidTr="00236256">
        <w:trPr>
          <w:trHeight w:val="491"/>
        </w:trPr>
        <w:tc>
          <w:tcPr>
            <w:tcW w:w="1471" w:type="pct"/>
            <w:shd w:val="clear" w:color="auto" w:fill="1F4E79" w:themeFill="accent1" w:themeFillShade="80"/>
            <w:vAlign w:val="center"/>
          </w:tcPr>
          <w:p w:rsidR="00D26FF6" w:rsidRPr="00466EC9" w:rsidRDefault="00D26FF6" w:rsidP="00DD5A8F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rFonts w:eastAsia="Arial Unicode MS"/>
                <w:b/>
                <w:color w:val="FFFFFF" w:themeColor="background1"/>
                <w:sz w:val="20"/>
                <w:szCs w:val="20"/>
              </w:rPr>
              <w:t xml:space="preserve">Posebni 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cilj </w:t>
            </w:r>
            <w:r w:rsidR="00DD5A8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DD5A8F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.a</w:t>
            </w:r>
          </w:p>
        </w:tc>
        <w:tc>
          <w:tcPr>
            <w:tcW w:w="3529" w:type="pct"/>
            <w:shd w:val="clear" w:color="auto" w:fill="auto"/>
          </w:tcPr>
          <w:p w:rsidR="00D26FF6" w:rsidRPr="00466EC9" w:rsidRDefault="00A261B0" w:rsidP="00236256">
            <w:pPr>
              <w:rPr>
                <w:sz w:val="20"/>
                <w:szCs w:val="20"/>
              </w:rPr>
            </w:pPr>
            <w:r w:rsidRPr="00A261B0">
              <w:rPr>
                <w:sz w:val="20"/>
                <w:szCs w:val="20"/>
              </w:rPr>
              <w:t>Osigurati stabilnu pravosudnu upravu, ojačati pravosudnu saradnju, osigurati pružanje međunarodne pravne pomoći i saradnje, human i zakonit tretman, te efikasnu resocijalizaciju zatvorenika i pritvorenika</w:t>
            </w:r>
          </w:p>
        </w:tc>
      </w:tr>
    </w:tbl>
    <w:p w:rsidR="00D26FF6" w:rsidRPr="00466EC9" w:rsidRDefault="00D26FF6" w:rsidP="00236256">
      <w:pPr>
        <w:spacing w:before="120" w:after="120"/>
        <w:jc w:val="both"/>
      </w:pPr>
      <w:bookmarkStart w:id="12" w:name="_Toc438559203"/>
      <w:bookmarkStart w:id="13" w:name="_Toc444008455"/>
      <w:bookmarkEnd w:id="3"/>
      <w:r w:rsidRPr="00466EC9">
        <w:t>U skladu sa definisanim srednjoročnim i pos</w:t>
      </w:r>
      <w:r w:rsidR="00236256" w:rsidRPr="00466EC9">
        <w:t xml:space="preserve">ebnim ciljevima, definisani su </w:t>
      </w:r>
      <w:r w:rsidRPr="00466EC9">
        <w:t xml:space="preserve">programi i projekti za njihovo </w:t>
      </w:r>
      <w:r w:rsidR="00931833" w:rsidRPr="00466EC9">
        <w:t>provođenje</w:t>
      </w:r>
      <w:r w:rsidRPr="00466EC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551"/>
      </w:tblGrid>
      <w:tr w:rsidR="00D26FF6" w:rsidRPr="00466EC9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Posebni cilj 1.2.a </w:t>
            </w:r>
            <w:r w:rsidRPr="00466EC9">
              <w:rPr>
                <w:color w:val="FFFFFF" w:themeColor="background1"/>
                <w:sz w:val="20"/>
                <w:szCs w:val="20"/>
              </w:rPr>
              <w:t xml:space="preserve">Stvoriti pretpostavke za aktivnije učešće civilnog društva, unaprijediti sistem uprave i upravne </w:t>
            </w:r>
            <w:r w:rsidR="000303D3" w:rsidRPr="00466EC9">
              <w:rPr>
                <w:color w:val="FFFFFF" w:themeColor="background1"/>
                <w:sz w:val="20"/>
                <w:szCs w:val="20"/>
              </w:rPr>
              <w:t>inspekcije i uspješno koordinis</w:t>
            </w:r>
            <w:r w:rsidRPr="00466EC9">
              <w:rPr>
                <w:color w:val="FFFFFF" w:themeColor="background1"/>
                <w:sz w:val="20"/>
                <w:szCs w:val="20"/>
              </w:rPr>
              <w:t>ati sektor pravde i uprave u BiH</w:t>
            </w:r>
          </w:p>
        </w:tc>
      </w:tr>
      <w:tr w:rsidR="00D26FF6" w:rsidRPr="00466EC9" w:rsidTr="00236256">
        <w:trPr>
          <w:trHeight w:val="26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Program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CB6CDE" w:rsidRPr="00466EC9" w:rsidTr="00236256">
        <w:trPr>
          <w:trHeight w:val="225"/>
        </w:trPr>
        <w:tc>
          <w:tcPr>
            <w:tcW w:w="1385" w:type="pct"/>
            <w:vMerge w:val="restart"/>
            <w:vAlign w:val="center"/>
          </w:tcPr>
          <w:p w:rsidR="00CB6CDE" w:rsidRPr="00466EC9" w:rsidRDefault="00CE3B15" w:rsidP="006B6FC2">
            <w:pPr>
              <w:rPr>
                <w:b/>
                <w:bCs/>
                <w:i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  <w:r w:rsidR="008622B0" w:rsidRPr="00466EC9">
              <w:rPr>
                <w:sz w:val="20"/>
                <w:szCs w:val="20"/>
              </w:rPr>
              <w:t>2</w:t>
            </w:r>
            <w:r w:rsidRPr="00466EC9">
              <w:rPr>
                <w:sz w:val="20"/>
                <w:szCs w:val="20"/>
              </w:rPr>
              <w:t>.</w:t>
            </w:r>
            <w:r w:rsidR="00CB6CDE" w:rsidRPr="00466EC9">
              <w:rPr>
                <w:sz w:val="20"/>
                <w:szCs w:val="20"/>
              </w:rPr>
              <w:t>1</w:t>
            </w:r>
            <w:r w:rsidR="006B6FC2" w:rsidRPr="00466EC9">
              <w:rPr>
                <w:sz w:val="20"/>
                <w:szCs w:val="20"/>
              </w:rPr>
              <w:t xml:space="preserve"> </w:t>
            </w:r>
            <w:r w:rsidR="00ED4091" w:rsidRPr="00466EC9">
              <w:rPr>
                <w:bCs/>
                <w:iCs/>
                <w:sz w:val="20"/>
                <w:szCs w:val="20"/>
              </w:rPr>
              <w:t>Javna uprava i sa</w:t>
            </w:r>
            <w:r w:rsidRPr="00466EC9">
              <w:rPr>
                <w:bCs/>
                <w:iCs/>
                <w:sz w:val="20"/>
                <w:szCs w:val="20"/>
              </w:rPr>
              <w:t>radnja sa civilnim društvom</w:t>
            </w: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:rsidR="00CB6CDE" w:rsidRPr="00466EC9" w:rsidRDefault="00CB6CDE" w:rsidP="00DD5A8F">
            <w:pPr>
              <w:rPr>
                <w:bCs/>
                <w:i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  <w:r w:rsidR="00DD5A8F">
              <w:rPr>
                <w:sz w:val="20"/>
                <w:szCs w:val="20"/>
              </w:rPr>
              <w:t>1</w:t>
            </w:r>
            <w:r w:rsidRPr="00466EC9">
              <w:rPr>
                <w:sz w:val="20"/>
                <w:szCs w:val="20"/>
              </w:rPr>
              <w:t xml:space="preserve">.1.1 </w:t>
            </w:r>
            <w:r w:rsidR="00DD5A8F" w:rsidRPr="00DD5A8F">
              <w:rPr>
                <w:sz w:val="20"/>
                <w:szCs w:val="20"/>
              </w:rPr>
              <w:t>Programske aktivnosti i razvoj i unapređenje pravnog okvira javne uprave i civilnog društva, efikasan inspekcijski nadzor, drugostepeno odlučivanje u žalbama i administracija registra zaloga</w:t>
            </w:r>
          </w:p>
        </w:tc>
      </w:tr>
      <w:tr w:rsidR="00CB6CDE" w:rsidRPr="00466EC9" w:rsidTr="00236256">
        <w:trPr>
          <w:trHeight w:val="225"/>
        </w:trPr>
        <w:tc>
          <w:tcPr>
            <w:tcW w:w="1385" w:type="pct"/>
            <w:vMerge/>
            <w:vAlign w:val="center"/>
          </w:tcPr>
          <w:p w:rsidR="00CB6CDE" w:rsidRPr="00466EC9" w:rsidRDefault="00CB6CDE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:rsidR="00CB6CDE" w:rsidRPr="00466EC9" w:rsidRDefault="00DD5A8F" w:rsidP="00D2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CB6CDE" w:rsidRPr="00466EC9">
              <w:rPr>
                <w:sz w:val="20"/>
                <w:szCs w:val="20"/>
              </w:rPr>
              <w:t>.1</w:t>
            </w:r>
            <w:r w:rsidR="00CB6CDE" w:rsidRPr="00466EC9">
              <w:rPr>
                <w:rFonts w:eastAsia="Arial Unicode MS"/>
                <w:sz w:val="20"/>
                <w:szCs w:val="20"/>
              </w:rPr>
              <w:t xml:space="preserve">.2 </w:t>
            </w:r>
            <w:r w:rsidRPr="00DD5A8F">
              <w:rPr>
                <w:bCs/>
                <w:iCs/>
                <w:sz w:val="20"/>
                <w:szCs w:val="20"/>
              </w:rPr>
              <w:t>Programske aktivnosti i efikasno i efektivno upravljanje ministarstvom usmjereno na rezultate i koordinacija sa drugim institucijama</w:t>
            </w:r>
          </w:p>
        </w:tc>
      </w:tr>
      <w:tr w:rsidR="00376EBF" w:rsidRPr="00466EC9" w:rsidTr="00236256">
        <w:trPr>
          <w:trHeight w:val="225"/>
        </w:trPr>
        <w:tc>
          <w:tcPr>
            <w:tcW w:w="1385" w:type="pct"/>
            <w:vMerge/>
            <w:vAlign w:val="center"/>
          </w:tcPr>
          <w:p w:rsidR="00376EBF" w:rsidRPr="00466EC9" w:rsidRDefault="00376EBF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tcBorders>
              <w:bottom w:val="single" w:sz="4" w:space="0" w:color="auto"/>
            </w:tcBorders>
            <w:vAlign w:val="center"/>
          </w:tcPr>
          <w:p w:rsidR="00376EBF" w:rsidRPr="00466EC9" w:rsidRDefault="00DD5A8F" w:rsidP="00D2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76EBF" w:rsidRPr="00466EC9">
              <w:rPr>
                <w:sz w:val="20"/>
                <w:szCs w:val="20"/>
              </w:rPr>
              <w:t>.1</w:t>
            </w:r>
            <w:r w:rsidR="00376EBF" w:rsidRPr="00466EC9">
              <w:rPr>
                <w:rFonts w:eastAsia="Arial Unicode MS"/>
                <w:sz w:val="20"/>
                <w:szCs w:val="20"/>
              </w:rPr>
              <w:t>.3</w:t>
            </w:r>
            <w:r w:rsidR="00376EBF">
              <w:rPr>
                <w:rFonts w:eastAsia="Arial Unicode MS"/>
                <w:sz w:val="20"/>
                <w:szCs w:val="20"/>
              </w:rPr>
              <w:t xml:space="preserve"> </w:t>
            </w:r>
            <w:r w:rsidRPr="00DD5A8F">
              <w:rPr>
                <w:rFonts w:eastAsia="Arial Unicode MS"/>
                <w:sz w:val="20"/>
                <w:szCs w:val="20"/>
              </w:rPr>
              <w:t>Digitalna transformacija i reforma javne uprave u BiH (implementacija i koordinacija provođenja strateškog okvira za reformu javne uprave i akcionog plana) i EU integracije u oblasti političkih kriterija (demokratija)</w:t>
            </w:r>
          </w:p>
        </w:tc>
      </w:tr>
      <w:tr w:rsidR="00DD5A8F" w:rsidRPr="00466EC9" w:rsidTr="00DD5A8F">
        <w:trPr>
          <w:trHeight w:val="519"/>
        </w:trPr>
        <w:tc>
          <w:tcPr>
            <w:tcW w:w="1385" w:type="pct"/>
            <w:vMerge/>
            <w:vAlign w:val="center"/>
          </w:tcPr>
          <w:p w:rsidR="00DD5A8F" w:rsidRPr="00466EC9" w:rsidRDefault="00DD5A8F" w:rsidP="00D26FF6">
            <w:pPr>
              <w:rPr>
                <w:b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:rsidR="00DD5A8F" w:rsidRPr="00466EC9" w:rsidRDefault="00DD5A8F" w:rsidP="0037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466EC9">
              <w:rPr>
                <w:sz w:val="20"/>
                <w:szCs w:val="20"/>
              </w:rPr>
              <w:t>.1</w:t>
            </w:r>
            <w:r w:rsidRPr="00466EC9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>4</w:t>
            </w:r>
            <w:r w:rsidRPr="00466EC9">
              <w:rPr>
                <w:rFonts w:eastAsia="Arial Unicode MS"/>
                <w:sz w:val="20"/>
                <w:szCs w:val="20"/>
              </w:rPr>
              <w:t xml:space="preserve"> PJI - </w:t>
            </w:r>
            <w:r w:rsidRPr="00DD5A8F">
              <w:rPr>
                <w:rFonts w:eastAsia="Arial Unicode MS"/>
                <w:sz w:val="20"/>
                <w:szCs w:val="20"/>
              </w:rPr>
              <w:t>Učešće u EU programu "Građanstvo, ravnopravnost, prava i vrijednosti" 2021.-2027. godine</w:t>
            </w:r>
          </w:p>
        </w:tc>
      </w:tr>
      <w:tr w:rsidR="00D26FF6" w:rsidRPr="00466EC9" w:rsidTr="00236256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>
            <w:pPr>
              <w:spacing w:before="120" w:after="1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Posebni cilj </w:t>
            </w:r>
            <w:r w:rsidR="008622B0" w:rsidRPr="00466EC9">
              <w:rPr>
                <w:b/>
                <w:color w:val="FFFFFF" w:themeColor="background1"/>
                <w:sz w:val="20"/>
                <w:szCs w:val="20"/>
              </w:rPr>
              <w:t>2.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622B0" w:rsidRPr="00466EC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Pr="00466EC9">
              <w:rPr>
                <w:b/>
                <w:color w:val="FFFFFF" w:themeColor="background1"/>
                <w:sz w:val="20"/>
                <w:szCs w:val="20"/>
              </w:rPr>
              <w:t xml:space="preserve">a: </w:t>
            </w:r>
            <w:r w:rsidR="00A261B0" w:rsidRPr="00A261B0">
              <w:rPr>
                <w:color w:val="FFFFFF" w:themeColor="background1"/>
                <w:sz w:val="20"/>
                <w:szCs w:val="20"/>
              </w:rPr>
              <w:t>Osigurati stabilnu pravosudnu upravu, ojačati pravosudnu saradnju, osigurati pružanje međunarodne pravne pomoći i saradnje, human i zakonit tretman, te efikasnu resocijalizaciju zatvorenika i pritvorenika</w:t>
            </w:r>
          </w:p>
        </w:tc>
      </w:tr>
      <w:tr w:rsidR="00D26FF6" w:rsidRPr="00466EC9" w:rsidTr="00236256">
        <w:trPr>
          <w:trHeight w:val="24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Programi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26FF6" w:rsidRPr="00466EC9" w:rsidRDefault="00D26FF6" w:rsidP="00D26FF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Projekti</w:t>
            </w:r>
          </w:p>
        </w:tc>
      </w:tr>
      <w:tr w:rsidR="00237DA0" w:rsidRPr="00466EC9" w:rsidTr="00236256">
        <w:trPr>
          <w:trHeight w:val="249"/>
        </w:trPr>
        <w:tc>
          <w:tcPr>
            <w:tcW w:w="1385" w:type="pct"/>
            <w:vMerge w:val="restart"/>
            <w:vAlign w:val="center"/>
          </w:tcPr>
          <w:p w:rsidR="00237DA0" w:rsidRPr="00466EC9" w:rsidRDefault="00CE3B15" w:rsidP="0048317C">
            <w:pPr>
              <w:rPr>
                <w:b/>
                <w:bCs/>
                <w:iCs/>
                <w:sz w:val="20"/>
                <w:szCs w:val="20"/>
              </w:rPr>
            </w:pPr>
            <w:r w:rsidRPr="00466EC9">
              <w:rPr>
                <w:color w:val="000000" w:themeColor="text1"/>
                <w:sz w:val="20"/>
                <w:szCs w:val="20"/>
              </w:rPr>
              <w:t>2.1.1 Vladavina prava u BiH – s</w:t>
            </w:r>
            <w:r w:rsidR="0048317C" w:rsidRPr="00466EC9">
              <w:rPr>
                <w:color w:val="000000" w:themeColor="text1"/>
                <w:sz w:val="20"/>
                <w:szCs w:val="20"/>
              </w:rPr>
              <w:t xml:space="preserve">istem </w:t>
            </w:r>
            <w:r w:rsidRPr="00466EC9">
              <w:rPr>
                <w:color w:val="000000" w:themeColor="text1"/>
                <w:sz w:val="20"/>
                <w:szCs w:val="20"/>
              </w:rPr>
              <w:t>pravde</w:t>
            </w:r>
          </w:p>
        </w:tc>
        <w:tc>
          <w:tcPr>
            <w:tcW w:w="3615" w:type="pct"/>
            <w:vAlign w:val="center"/>
          </w:tcPr>
          <w:p w:rsidR="00237DA0" w:rsidRPr="00466EC9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F12C9" w:rsidRPr="00466EC9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</w:t>
            </w:r>
            <w:r w:rsidR="005F12C9" w:rsidRPr="00466EC9">
              <w:rPr>
                <w:iCs/>
                <w:sz w:val="20"/>
                <w:szCs w:val="20"/>
              </w:rPr>
              <w:t xml:space="preserve">.1.1 </w:t>
            </w:r>
            <w:r w:rsidRPr="00DD5A8F">
              <w:rPr>
                <w:iCs/>
                <w:sz w:val="20"/>
                <w:szCs w:val="20"/>
              </w:rPr>
              <w:t>Programske aktivnosti i razvoj i unapređenje pravnog okvira sistema pravosuđa, izvršenja krivičnih sankcija, pristupa pravdi i međunarodne i međuentitetske pravne pomoći, međunarodne pravosudne saradnje i unutar BiH</w:t>
            </w:r>
          </w:p>
        </w:tc>
      </w:tr>
      <w:tr w:rsidR="00376EBF" w:rsidRPr="00466EC9" w:rsidTr="00236256">
        <w:trPr>
          <w:trHeight w:val="249"/>
        </w:trPr>
        <w:tc>
          <w:tcPr>
            <w:tcW w:w="1385" w:type="pct"/>
            <w:vMerge/>
            <w:vAlign w:val="center"/>
          </w:tcPr>
          <w:p w:rsidR="00376EBF" w:rsidRPr="00466EC9" w:rsidRDefault="00376EBF" w:rsidP="004831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:rsidR="00376EBF" w:rsidRPr="00466EC9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1.2</w:t>
            </w:r>
            <w:r w:rsidR="00376EBF" w:rsidRPr="00466EC9">
              <w:rPr>
                <w:iCs/>
                <w:sz w:val="20"/>
                <w:szCs w:val="20"/>
              </w:rPr>
              <w:t>.1.2</w:t>
            </w:r>
            <w:r w:rsidR="00376EBF">
              <w:rPr>
                <w:iCs/>
                <w:sz w:val="20"/>
                <w:szCs w:val="20"/>
              </w:rPr>
              <w:t xml:space="preserve"> </w:t>
            </w:r>
            <w:r w:rsidRPr="00DD5A8F">
              <w:rPr>
                <w:bCs/>
                <w:iCs/>
                <w:sz w:val="20"/>
                <w:szCs w:val="20"/>
              </w:rPr>
              <w:t>Programske aktivnosti i efikasno i efektivno upravljanje ministarstvom usmjereno na rezultate i koordinacija sa drugim institucijama</w:t>
            </w:r>
          </w:p>
        </w:tc>
      </w:tr>
      <w:tr w:rsidR="00DD5A8F" w:rsidRPr="00466EC9" w:rsidTr="00236256">
        <w:trPr>
          <w:trHeight w:val="254"/>
        </w:trPr>
        <w:tc>
          <w:tcPr>
            <w:tcW w:w="1385" w:type="pct"/>
            <w:vMerge/>
            <w:vAlign w:val="center"/>
          </w:tcPr>
          <w:p w:rsidR="00DD5A8F" w:rsidRPr="00466EC9" w:rsidRDefault="00DD5A8F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:rsidR="00DD5A8F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1.2.1.3 </w:t>
            </w:r>
            <w:r w:rsidRPr="00DD5A8F">
              <w:rPr>
                <w:iCs/>
                <w:sz w:val="20"/>
                <w:szCs w:val="20"/>
              </w:rPr>
              <w:t>Digitalna transformacija i reforma sistema pravde u BiH (implementacija i koordinacija provođenja aktivnosti reforme sektora pravde u BiH) i EU integracije u oblasti političkih kriterija (vladavina prava) i poglavlja 4, 6, 23 i 24</w:t>
            </w:r>
          </w:p>
        </w:tc>
      </w:tr>
      <w:tr w:rsidR="00DD5A8F" w:rsidRPr="00466EC9" w:rsidTr="00236256">
        <w:trPr>
          <w:trHeight w:val="254"/>
        </w:trPr>
        <w:tc>
          <w:tcPr>
            <w:tcW w:w="1385" w:type="pct"/>
            <w:vMerge/>
            <w:vAlign w:val="center"/>
          </w:tcPr>
          <w:p w:rsidR="00DD5A8F" w:rsidRPr="00466EC9" w:rsidRDefault="00DD5A8F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:rsidR="00DD5A8F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466EC9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2.1.4</w:t>
            </w:r>
            <w:r w:rsidRPr="00466EC9">
              <w:rPr>
                <w:iCs/>
                <w:sz w:val="20"/>
                <w:szCs w:val="20"/>
              </w:rPr>
              <w:t xml:space="preserve"> PJI - Podrška procesu rješavanja predmeta ratnih zločina</w:t>
            </w:r>
          </w:p>
        </w:tc>
      </w:tr>
      <w:tr w:rsidR="00237DA0" w:rsidRPr="00466EC9" w:rsidTr="00236256">
        <w:trPr>
          <w:trHeight w:val="254"/>
        </w:trPr>
        <w:tc>
          <w:tcPr>
            <w:tcW w:w="1385" w:type="pct"/>
            <w:vMerge/>
            <w:vAlign w:val="center"/>
          </w:tcPr>
          <w:p w:rsidR="00237DA0" w:rsidRPr="00466EC9" w:rsidRDefault="00237DA0" w:rsidP="00D26FF6">
            <w:pPr>
              <w:rPr>
                <w:sz w:val="20"/>
                <w:szCs w:val="20"/>
              </w:rPr>
            </w:pPr>
          </w:p>
        </w:tc>
        <w:tc>
          <w:tcPr>
            <w:tcW w:w="3615" w:type="pct"/>
            <w:vAlign w:val="center"/>
          </w:tcPr>
          <w:p w:rsidR="00237DA0" w:rsidRPr="00466EC9" w:rsidRDefault="00DD5A8F" w:rsidP="00DD5A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1.2.1.5 </w:t>
            </w:r>
            <w:r w:rsidRPr="00DD5A8F">
              <w:rPr>
                <w:iCs/>
                <w:sz w:val="20"/>
                <w:szCs w:val="20"/>
              </w:rPr>
              <w:t>PJI - Učešće u EU programu "Pravosuđe" 2021.-2027. godine</w:t>
            </w:r>
          </w:p>
        </w:tc>
      </w:tr>
    </w:tbl>
    <w:p w:rsidR="00C43467" w:rsidRPr="00466EC9" w:rsidRDefault="008622B0" w:rsidP="00236256">
      <w:pPr>
        <w:spacing w:before="120" w:after="120"/>
        <w:jc w:val="both"/>
      </w:pPr>
      <w:r w:rsidRPr="00466EC9">
        <w:t>U toku ovog ciklusa srednjoročnog planiranja MP BIH je izvršilo usklađivanje i optimizaciju programa i projekata</w:t>
      </w:r>
      <w:r w:rsidR="00915255" w:rsidRPr="00466EC9">
        <w:t xml:space="preserve">. </w:t>
      </w:r>
      <w:r w:rsidR="0048317C" w:rsidRPr="00466EC9">
        <w:t>Žalben</w:t>
      </w:r>
      <w:r w:rsidR="00915255" w:rsidRPr="00466EC9">
        <w:t xml:space="preserve">o vijeće </w:t>
      </w:r>
      <w:r w:rsidR="0048317C" w:rsidRPr="00466EC9">
        <w:t xml:space="preserve">pri VM BiH </w:t>
      </w:r>
      <w:r w:rsidR="00915255" w:rsidRPr="00466EC9">
        <w:t xml:space="preserve">je uvršten pod program </w:t>
      </w:r>
      <w:r w:rsidR="00ED4091" w:rsidRPr="00466EC9">
        <w:t>Javna uprava i saradnja sa civilnim društvom</w:t>
      </w:r>
      <w:r w:rsidR="0048317C" w:rsidRPr="00466EC9">
        <w:t>.</w:t>
      </w:r>
    </w:p>
    <w:p w:rsidR="00C43467" w:rsidRPr="00466EC9" w:rsidRDefault="00C43467">
      <w:r w:rsidRPr="00466EC9">
        <w:br w:type="page"/>
      </w:r>
    </w:p>
    <w:p w:rsidR="00C43467" w:rsidRPr="00466EC9" w:rsidRDefault="00C43467" w:rsidP="00D5622C">
      <w:pPr>
        <w:spacing w:before="120" w:after="120"/>
        <w:jc w:val="both"/>
        <w:rPr>
          <w:b/>
        </w:rPr>
      </w:pPr>
      <w:r w:rsidRPr="00466EC9">
        <w:rPr>
          <w:b/>
        </w:rPr>
        <w:lastRenderedPageBreak/>
        <w:t>Rizici</w:t>
      </w:r>
      <w:r w:rsidR="00D5622C" w:rsidRPr="00466EC9">
        <w:rPr>
          <w:rStyle w:val="FootnoteReference"/>
          <w:b/>
        </w:rPr>
        <w:footnoteReference w:id="1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3728"/>
        <w:gridCol w:w="2403"/>
      </w:tblGrid>
      <w:tr w:rsidR="007E2D9F" w:rsidRPr="00466EC9" w:rsidTr="00D5622C">
        <w:trPr>
          <w:trHeight w:val="304"/>
        </w:trPr>
        <w:tc>
          <w:tcPr>
            <w:tcW w:w="1617" w:type="pct"/>
            <w:shd w:val="clear" w:color="auto" w:fill="1F4E79" w:themeFill="accent1" w:themeFillShade="80"/>
            <w:vAlign w:val="center"/>
          </w:tcPr>
          <w:p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Naziv rizika</w:t>
            </w:r>
          </w:p>
        </w:tc>
        <w:tc>
          <w:tcPr>
            <w:tcW w:w="2057" w:type="pct"/>
            <w:shd w:val="clear" w:color="auto" w:fill="1F4E79" w:themeFill="accent1" w:themeFillShade="80"/>
            <w:vAlign w:val="center"/>
          </w:tcPr>
          <w:p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Protivmjere</w:t>
            </w:r>
          </w:p>
        </w:tc>
        <w:tc>
          <w:tcPr>
            <w:tcW w:w="1326" w:type="pct"/>
            <w:shd w:val="clear" w:color="auto" w:fill="1F4E79" w:themeFill="accent1" w:themeFillShade="80"/>
            <w:vAlign w:val="center"/>
          </w:tcPr>
          <w:p w:rsidR="007E2D9F" w:rsidRPr="00466EC9" w:rsidRDefault="00236256" w:rsidP="007E2D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Komentar</w:t>
            </w:r>
          </w:p>
        </w:tc>
      </w:tr>
      <w:tr w:rsidR="008C596C" w:rsidRPr="00466EC9" w:rsidTr="00D5622C">
        <w:tc>
          <w:tcPr>
            <w:tcW w:w="1617" w:type="pct"/>
            <w:shd w:val="clear" w:color="auto" w:fill="auto"/>
            <w:vAlign w:val="center"/>
          </w:tcPr>
          <w:p w:rsidR="00F36042" w:rsidRPr="00466EC9" w:rsidRDefault="008C596C" w:rsidP="00F36042">
            <w:pPr>
              <w:rPr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 xml:space="preserve">1. </w:t>
            </w:r>
            <w:r w:rsidR="00F36042" w:rsidRPr="00466EC9">
              <w:rPr>
                <w:sz w:val="20"/>
                <w:szCs w:val="20"/>
              </w:rPr>
              <w:t>Neodržavanje sastanaka Stručnog kolegija MP BiH i sastanaka koordinacije</w:t>
            </w:r>
          </w:p>
          <w:p w:rsidR="008C596C" w:rsidRPr="00466EC9" w:rsidRDefault="00F36042" w:rsidP="00F36042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sekretara MP BiH sa rukovodećim državnim službenicima na kojima se vrši utvrđivanje nacrta zakona i drugog propisa, utvrđivanje nacrta provedbenog propisa, utvrđivanje, praćenje provođenja i izvještavanje o provođenju SRSP u</w:t>
            </w:r>
            <w:r w:rsidR="00ED4091" w:rsidRPr="00466EC9">
              <w:rPr>
                <w:sz w:val="20"/>
                <w:szCs w:val="20"/>
              </w:rPr>
              <w:t xml:space="preserve"> </w:t>
            </w:r>
            <w:r w:rsidRPr="00466EC9">
              <w:rPr>
                <w:sz w:val="20"/>
                <w:szCs w:val="20"/>
              </w:rPr>
              <w:t xml:space="preserve">BiH i AP, utvrđivanje, praćenje provođenja i izvještavanje o provođenju </w:t>
            </w:r>
            <w:r w:rsidR="00466EC9" w:rsidRPr="00466EC9">
              <w:rPr>
                <w:sz w:val="20"/>
                <w:szCs w:val="20"/>
              </w:rPr>
              <w:t>Srednjoročnog</w:t>
            </w:r>
            <w:r w:rsidR="00ED4091" w:rsidRPr="00466EC9">
              <w:rPr>
                <w:sz w:val="20"/>
                <w:szCs w:val="20"/>
              </w:rPr>
              <w:t xml:space="preserve"> plana</w:t>
            </w:r>
            <w:r w:rsidRPr="00466EC9">
              <w:rPr>
                <w:sz w:val="20"/>
                <w:szCs w:val="20"/>
              </w:rPr>
              <w:t xml:space="preserve">, utvrđivanje, praćenje provođenja </w:t>
            </w:r>
            <w:r w:rsidR="00ED4091" w:rsidRPr="00466EC9">
              <w:rPr>
                <w:sz w:val="20"/>
                <w:szCs w:val="20"/>
              </w:rPr>
              <w:t xml:space="preserve">i izvještavanje o provođenju godišnjeg programa rada Ministarstva pravde </w:t>
            </w:r>
            <w:r w:rsidRPr="00466EC9">
              <w:rPr>
                <w:sz w:val="20"/>
                <w:szCs w:val="20"/>
              </w:rPr>
              <w:t>BiH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8C596C" w:rsidRPr="00466EC9" w:rsidRDefault="008C596C" w:rsidP="00F36042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1) </w:t>
            </w:r>
            <w:r w:rsidR="00F36042" w:rsidRPr="00466EC9">
              <w:rPr>
                <w:sz w:val="20"/>
                <w:szCs w:val="20"/>
              </w:rPr>
              <w:t>Započeti s održavanjem sastanaka stručnog kolegija MP BiH, najmanje jednom mjesečno i sastanaka koordinacije sekretara MP BiH sa rukovodećim državnim  službenicima, najmanje jednom u 15 dana, na kojima bi se raspravljalo o navedenim pitanjima.</w:t>
            </w:r>
          </w:p>
        </w:tc>
        <w:tc>
          <w:tcPr>
            <w:tcW w:w="1326" w:type="pct"/>
            <w:vAlign w:val="center"/>
          </w:tcPr>
          <w:p w:rsidR="008C596C" w:rsidRPr="00466EC9" w:rsidRDefault="008C596C">
            <w:pPr>
              <w:rPr>
                <w:sz w:val="20"/>
                <w:szCs w:val="20"/>
              </w:rPr>
            </w:pPr>
          </w:p>
        </w:tc>
      </w:tr>
      <w:tr w:rsidR="007E2D9F" w:rsidRPr="00466EC9" w:rsidTr="00D5622C">
        <w:tc>
          <w:tcPr>
            <w:tcW w:w="1617" w:type="pct"/>
            <w:shd w:val="clear" w:color="auto" w:fill="auto"/>
            <w:vAlign w:val="center"/>
          </w:tcPr>
          <w:p w:rsidR="007E2D9F" w:rsidRPr="00466EC9" w:rsidRDefault="007E2D9F" w:rsidP="007E2D9F">
            <w:pPr>
              <w:rPr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 xml:space="preserve">2. </w:t>
            </w:r>
            <w:r w:rsidR="00F2353D" w:rsidRPr="00466EC9">
              <w:rPr>
                <w:sz w:val="20"/>
                <w:szCs w:val="20"/>
              </w:rPr>
              <w:t xml:space="preserve">Praćenje </w:t>
            </w:r>
            <w:r w:rsidR="002449A8" w:rsidRPr="00466EC9">
              <w:rPr>
                <w:sz w:val="20"/>
                <w:szCs w:val="20"/>
              </w:rPr>
              <w:t>provođenja</w:t>
            </w:r>
            <w:r w:rsidR="00F2353D" w:rsidRPr="00466EC9">
              <w:rPr>
                <w:sz w:val="20"/>
                <w:szCs w:val="20"/>
              </w:rPr>
              <w:t xml:space="preserve"> zakona i razvojnih politika (dugoročnih strategija)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1) Započeti sa praćenjem provođenja zakona i razvojnih politika, što je obaveza propisana</w:t>
            </w:r>
            <w:r w:rsidR="00ED4091" w:rsidRPr="00466EC9">
              <w:rPr>
                <w:bCs/>
                <w:sz w:val="20"/>
                <w:szCs w:val="20"/>
              </w:rPr>
              <w:t xml:space="preserve"> </w:t>
            </w:r>
            <w:r w:rsidRPr="00466EC9">
              <w:rPr>
                <w:bCs/>
                <w:sz w:val="20"/>
                <w:szCs w:val="20"/>
              </w:rPr>
              <w:t>izmjenama i dopunama Jedinstvenih pravila za izradu pravnih propisa u institucijama BiH,</w:t>
            </w:r>
          </w:p>
          <w:p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2) Započeti pohađanje stručnih obuka i učenje uz rad od strane državnih službenika za praćenje provođenja zakona i drugih propisa i izradu analitičkih, informativnih i drugih materijala o problemima u provođenju zakona i drugih propisa</w:t>
            </w:r>
          </w:p>
          <w:p w:rsidR="00F36042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na osnovu podataka prikupljenih tokom praćenja njihovog provođenja i predlaganju mjera za njihovo prevazilaženje,</w:t>
            </w:r>
          </w:p>
          <w:p w:rsidR="007E2D9F" w:rsidRPr="00466EC9" w:rsidRDefault="00F36042" w:rsidP="00F36042">
            <w:pPr>
              <w:rPr>
                <w:bCs/>
                <w:sz w:val="20"/>
                <w:szCs w:val="20"/>
              </w:rPr>
            </w:pPr>
            <w:r w:rsidRPr="00466EC9">
              <w:rPr>
                <w:bCs/>
                <w:sz w:val="20"/>
                <w:szCs w:val="20"/>
              </w:rPr>
              <w:t>3) Izraditi metodologiju za prikupljanje podataka o provođenju zakona i drugih propisa, kao i razvojnih politika putem nadograđenog OWIS sistema pisarnice, traženjem donatorske pomoći.</w:t>
            </w:r>
          </w:p>
        </w:tc>
        <w:tc>
          <w:tcPr>
            <w:tcW w:w="1326" w:type="pct"/>
            <w:vAlign w:val="center"/>
          </w:tcPr>
          <w:p w:rsidR="007E2D9F" w:rsidRPr="00466EC9" w:rsidRDefault="007E2D9F">
            <w:pPr>
              <w:rPr>
                <w:sz w:val="20"/>
                <w:szCs w:val="20"/>
              </w:rPr>
            </w:pPr>
          </w:p>
        </w:tc>
      </w:tr>
      <w:tr w:rsidR="00254D78" w:rsidRPr="00466EC9" w:rsidTr="00D5622C">
        <w:trPr>
          <w:trHeight w:val="877"/>
        </w:trPr>
        <w:tc>
          <w:tcPr>
            <w:tcW w:w="1617" w:type="pct"/>
            <w:shd w:val="clear" w:color="auto" w:fill="auto"/>
            <w:vAlign w:val="center"/>
          </w:tcPr>
          <w:p w:rsidR="00254D78" w:rsidRPr="00466EC9" w:rsidRDefault="001F7D7B" w:rsidP="001F7D7B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  <w:r w:rsidR="00254D78" w:rsidRPr="00466EC9">
              <w:rPr>
                <w:sz w:val="20"/>
                <w:szCs w:val="20"/>
              </w:rPr>
              <w:t xml:space="preserve">. </w:t>
            </w:r>
            <w:r w:rsidR="00ED4091" w:rsidRPr="00466EC9">
              <w:rPr>
                <w:sz w:val="20"/>
                <w:szCs w:val="20"/>
              </w:rPr>
              <w:t>Rad s osobama lišenim</w:t>
            </w:r>
            <w:r w:rsidR="00254D78" w:rsidRPr="00466EC9">
              <w:rPr>
                <w:sz w:val="20"/>
                <w:szCs w:val="20"/>
              </w:rPr>
              <w:t xml:space="preserve"> slobodne bez medicinske dokumentacije, pozivanje hitne medicinske službe, što može imati za posljedicu nepružanje ili pružanje neadekvatne medicinske pomoći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254D78" w:rsidRPr="00466EC9" w:rsidRDefault="00ED4091" w:rsidP="00254D78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1) Razgovor s osobom lišeno</w:t>
            </w:r>
            <w:r w:rsidR="00254D78" w:rsidRPr="00466EC9">
              <w:rPr>
                <w:sz w:val="20"/>
                <w:szCs w:val="20"/>
              </w:rPr>
              <w:t xml:space="preserve">m slobode o vrsti bolesti, </w:t>
            </w:r>
          </w:p>
          <w:p w:rsidR="00254D78" w:rsidRPr="00466EC9" w:rsidRDefault="00254D78" w:rsidP="00254D78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2) Pozivanje hitne medicinske službe.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254D78" w:rsidRPr="00466EC9" w:rsidRDefault="00254D78" w:rsidP="00254D78">
            <w:pPr>
              <w:rPr>
                <w:sz w:val="20"/>
                <w:szCs w:val="20"/>
              </w:rPr>
            </w:pPr>
          </w:p>
        </w:tc>
      </w:tr>
    </w:tbl>
    <w:p w:rsidR="007E2D9F" w:rsidRPr="00466EC9" w:rsidRDefault="007E2D9F" w:rsidP="007E2D9F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66EC9">
        <w:rPr>
          <w:rFonts w:eastAsia="Calibri"/>
          <w:b/>
          <w:bCs/>
          <w:color w:val="000000"/>
          <w:sz w:val="22"/>
          <w:szCs w:val="22"/>
          <w:lang w:eastAsia="en-US"/>
        </w:rPr>
        <w:br w:type="page"/>
      </w:r>
    </w:p>
    <w:p w:rsidR="0060568B" w:rsidRPr="00466EC9" w:rsidRDefault="0060568B" w:rsidP="008D148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14" w:name="_Toc138421473"/>
      <w:bookmarkStart w:id="15" w:name="_Toc438559204"/>
      <w:bookmarkEnd w:id="12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lastRenderedPageBreak/>
        <w:t>V - RESURSI I KAPACITETI POTREBNI ZA POSTIZANJE CILJEVA</w:t>
      </w:r>
      <w:bookmarkEnd w:id="14"/>
    </w:p>
    <w:p w:rsidR="004A6FD0" w:rsidRPr="00466EC9" w:rsidRDefault="004A6FD0" w:rsidP="008D148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16" w:name="_Toc36669959"/>
      <w:bookmarkStart w:id="17" w:name="_Toc138421474"/>
      <w:bookmarkStart w:id="18" w:name="_Toc444008456"/>
      <w:bookmarkEnd w:id="13"/>
      <w:bookmarkEnd w:id="15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5.1 Predviđeni izvori finansiranja</w:t>
      </w:r>
      <w:bookmarkEnd w:id="16"/>
      <w:bookmarkEnd w:id="17"/>
    </w:p>
    <w:p w:rsidR="004A6FD0" w:rsidRPr="00466EC9" w:rsidRDefault="00CA6E6B" w:rsidP="008D1486">
      <w:pPr>
        <w:spacing w:after="120"/>
        <w:jc w:val="both"/>
      </w:pPr>
      <w:r w:rsidRPr="00466EC9">
        <w:t>Na</w:t>
      </w:r>
      <w:r w:rsidR="004A6FD0" w:rsidRPr="00466EC9">
        <w:t xml:space="preserve">jvažniji zadatak u okviru daljnjeg planiranja aktivnosti za </w:t>
      </w:r>
      <w:r w:rsidR="00931833" w:rsidRPr="00466EC9">
        <w:t>provođenje</w:t>
      </w:r>
      <w:r w:rsidR="004A6FD0" w:rsidRPr="00466EC9">
        <w:t xml:space="preserve"> </w:t>
      </w:r>
      <w:r w:rsidR="0040745F" w:rsidRPr="00466EC9">
        <w:t>Srednjoročnog plana</w:t>
      </w:r>
      <w:r w:rsidR="004A6FD0" w:rsidRPr="00466EC9">
        <w:t xml:space="preserve"> je izrada realističnog plana finansiranja koja će podržati njegovo </w:t>
      </w:r>
      <w:r w:rsidR="00931833" w:rsidRPr="00466EC9">
        <w:t>provođenje</w:t>
      </w:r>
      <w:r w:rsidR="004A6FD0" w:rsidRPr="00466EC9">
        <w:t xml:space="preserve">. U svojim programskim formatima tabele za pregled budžetskih prioriteta pružaju detaljan osnov za izradu </w:t>
      </w:r>
      <w:r w:rsidR="00931833" w:rsidRPr="00466EC9">
        <w:t>obimne</w:t>
      </w:r>
      <w:r w:rsidR="004A6FD0" w:rsidRPr="00466EC9">
        <w:t xml:space="preserve"> finansijske slike </w:t>
      </w:r>
      <w:r w:rsidR="0040745F" w:rsidRPr="00466EC9">
        <w:t>Ministarstva pravde</w:t>
      </w:r>
      <w:r w:rsidR="004A6FD0" w:rsidRPr="00466EC9">
        <w:t xml:space="preserve"> BiH.</w:t>
      </w:r>
    </w:p>
    <w:p w:rsidR="004A6FD0" w:rsidRPr="00466EC9" w:rsidRDefault="004A6FD0" w:rsidP="008D1486">
      <w:pPr>
        <w:spacing w:after="120"/>
        <w:jc w:val="both"/>
      </w:pPr>
      <w:r w:rsidRPr="00466EC9">
        <w:t xml:space="preserve">Kod pitanja kako </w:t>
      </w:r>
      <w:r w:rsidR="00931833" w:rsidRPr="00466EC9">
        <w:t>provesti</w:t>
      </w:r>
      <w:r w:rsidRPr="00466EC9">
        <w:t xml:space="preserve"> </w:t>
      </w:r>
      <w:r w:rsidR="0040745F" w:rsidRPr="00466EC9">
        <w:t>Srednjoročni plan</w:t>
      </w:r>
      <w:r w:rsidRPr="00466EC9">
        <w:t xml:space="preserve">, važno je da </w:t>
      </w:r>
      <w:r w:rsidR="0040745F" w:rsidRPr="00466EC9">
        <w:t xml:space="preserve">Ministarstvo pravde </w:t>
      </w:r>
      <w:r w:rsidRPr="00466EC9">
        <w:t xml:space="preserve">BiH izradi finansijski plan, koji će uzeti u obzir trenutni finansijski položaj, u skladu sa tabelama programskog budžeta, procjenu zavisnosti o međunarodnom finansiranju, moguće uštede, sa ciljem </w:t>
      </w:r>
      <w:r w:rsidR="00ED4091" w:rsidRPr="00466EC9">
        <w:t>osiguranja</w:t>
      </w:r>
      <w:r w:rsidRPr="00466EC9">
        <w:t xml:space="preserve"> sredstva za aktivnosti predviđene </w:t>
      </w:r>
      <w:r w:rsidR="00ED4091" w:rsidRPr="00466EC9">
        <w:t>Srednjoročnim planom</w:t>
      </w:r>
      <w:r w:rsidR="00CA6E6B" w:rsidRPr="00466EC9">
        <w:t xml:space="preserve"> i</w:t>
      </w:r>
      <w:r w:rsidRPr="00466EC9">
        <w:t xml:space="preserve"> kreativno ispitivanje načina finansiranja svojih aktivnosti.</w:t>
      </w:r>
    </w:p>
    <w:p w:rsidR="004A6FD0" w:rsidRPr="00466EC9" w:rsidRDefault="004A6FD0" w:rsidP="008D1486">
      <w:pPr>
        <w:spacing w:after="120"/>
        <w:jc w:val="both"/>
      </w:pPr>
      <w:r w:rsidRPr="00466EC9">
        <w:t xml:space="preserve">Budžetski postupak u BiH nudi veći broj prilika za povećanje efikasnosti u trošenju javnih sredstava u </w:t>
      </w:r>
      <w:r w:rsidR="0040745F" w:rsidRPr="00466EC9">
        <w:t xml:space="preserve">Ministarstvu pravde </w:t>
      </w:r>
      <w:r w:rsidRPr="00466EC9">
        <w:t xml:space="preserve">BiH. </w:t>
      </w:r>
      <w:r w:rsidR="0040745F" w:rsidRPr="00466EC9">
        <w:t xml:space="preserve">Ministarstvo pravde </w:t>
      </w:r>
      <w:r w:rsidRPr="00466EC9">
        <w:t xml:space="preserve">BiH je dobilo značajna sredstava na ime podrške za strateški razvoj i povećanje efekata i rezultata rada. </w:t>
      </w:r>
      <w:r w:rsidR="00DD27FF" w:rsidRPr="00466EC9">
        <w:t xml:space="preserve">Provođenje </w:t>
      </w:r>
      <w:r w:rsidR="0040745F" w:rsidRPr="00466EC9">
        <w:t>Srednjoročnog plana</w:t>
      </w:r>
      <w:r w:rsidRPr="00466EC9">
        <w:t xml:space="preserve"> trebalo bi dodatno potaći na to.</w:t>
      </w:r>
    </w:p>
    <w:p w:rsidR="004A6FD0" w:rsidRPr="00466EC9" w:rsidRDefault="0040745F" w:rsidP="008D1486">
      <w:pPr>
        <w:spacing w:after="120"/>
        <w:jc w:val="both"/>
      </w:pPr>
      <w:r w:rsidRPr="00466EC9">
        <w:t xml:space="preserve">Ministarstvo pravde </w:t>
      </w:r>
      <w:r w:rsidR="004A6FD0" w:rsidRPr="00466EC9">
        <w:t>BiH će</w:t>
      </w:r>
      <w:r w:rsidR="001B5733" w:rsidRPr="00466EC9">
        <w:t xml:space="preserve"> biti neophodno da </w:t>
      </w:r>
      <w:r w:rsidR="004A6FD0" w:rsidRPr="00466EC9">
        <w:t xml:space="preserve">svoje finansijske potrebe </w:t>
      </w:r>
      <w:r w:rsidR="001B5733" w:rsidRPr="00466EC9">
        <w:t xml:space="preserve">obrazlaže dokazima, predanošću i rezultatima rada, kako </w:t>
      </w:r>
      <w:r w:rsidR="004A6FD0" w:rsidRPr="00466EC9">
        <w:t xml:space="preserve">bi zadržao sadašnje pozicije. Da bi se ispunila očekivanja </w:t>
      </w:r>
      <w:r w:rsidRPr="00466EC9">
        <w:t>Srednjoročnog plana</w:t>
      </w:r>
      <w:r w:rsidR="004A6FD0" w:rsidRPr="00466EC9">
        <w:t xml:space="preserve">, </w:t>
      </w:r>
      <w:r w:rsidRPr="00466EC9">
        <w:t xml:space="preserve">Ministarstvo pravde </w:t>
      </w:r>
      <w:r w:rsidR="004A6FD0" w:rsidRPr="00466EC9">
        <w:t xml:space="preserve">BiH će morati ostvariti pristup i drugim izvorima finansiranja. Ovo će biti izazov u narednim godinama. </w:t>
      </w:r>
      <w:r w:rsidRPr="00466EC9">
        <w:t xml:space="preserve">Ministarstvo pravde </w:t>
      </w:r>
      <w:r w:rsidR="004A6FD0" w:rsidRPr="00466EC9">
        <w:t>BiH će biti uspješnije ako njegovi zahtjevi budu po</w:t>
      </w:r>
      <w:r w:rsidRPr="00466EC9">
        <w:t>držani argumentacijom zasnovanom</w:t>
      </w:r>
      <w:r w:rsidR="004A6FD0" w:rsidRPr="00466EC9">
        <w:t xml:space="preserve"> na </w:t>
      </w:r>
      <w:r w:rsidR="00ED4091" w:rsidRPr="00466EC9">
        <w:t>Srednjoročnom planu</w:t>
      </w:r>
      <w:r w:rsidR="004A6FD0" w:rsidRPr="00466EC9">
        <w:t>.</w:t>
      </w:r>
    </w:p>
    <w:p w:rsidR="009F25AD" w:rsidRPr="00466EC9" w:rsidRDefault="004A6FD0" w:rsidP="008D1486">
      <w:pPr>
        <w:spacing w:after="120"/>
        <w:jc w:val="both"/>
      </w:pPr>
      <w:r w:rsidRPr="00466EC9">
        <w:t xml:space="preserve">Za </w:t>
      </w:r>
      <w:r w:rsidR="00931833" w:rsidRPr="00466EC9">
        <w:t>provođenje</w:t>
      </w:r>
      <w:r w:rsidRPr="00466EC9">
        <w:t xml:space="preserve"> programa i pripadajućih projekata, a u cilju </w:t>
      </w:r>
      <w:r w:rsidR="002449A8" w:rsidRPr="00466EC9">
        <w:t>provođenja</w:t>
      </w:r>
      <w:r w:rsidRPr="00466EC9">
        <w:t xml:space="preserve"> postavljenih srednjoročnih i posebnih ciljeva definisanih </w:t>
      </w:r>
      <w:r w:rsidR="0040745F" w:rsidRPr="00466EC9">
        <w:t>Srednjoročnim planom</w:t>
      </w:r>
      <w:r w:rsidRPr="00466EC9">
        <w:t>, planirano je ukupno</w:t>
      </w:r>
      <w:r w:rsidR="00915255" w:rsidRPr="00466EC9">
        <w:t xml:space="preserve"> 13.640.916,00</w:t>
      </w:r>
      <w:r w:rsidRPr="00466EC9">
        <w:t xml:space="preserve"> KM budžetskih sredstava.</w:t>
      </w:r>
    </w:p>
    <w:p w:rsidR="004A6FD0" w:rsidRPr="00466EC9" w:rsidRDefault="0040745F" w:rsidP="008D1486">
      <w:pPr>
        <w:spacing w:after="120"/>
        <w:jc w:val="both"/>
        <w:rPr>
          <w:i/>
        </w:rPr>
      </w:pPr>
      <w:r w:rsidRPr="00466EC9">
        <w:t xml:space="preserve">Ministarstvo pravde </w:t>
      </w:r>
      <w:r w:rsidR="004A6FD0" w:rsidRPr="00466EC9">
        <w:t xml:space="preserve">BiH provodi ili planira </w:t>
      </w:r>
      <w:r w:rsidR="00931833" w:rsidRPr="00466EC9">
        <w:t>provođenje</w:t>
      </w:r>
      <w:r w:rsidR="004A6FD0" w:rsidRPr="00466EC9">
        <w:t xml:space="preserve"> nekoliko projekata iz IPA sredstava (EU podrška pravdi i programe EU – Evropa za građane i Pravosuđe</w:t>
      </w:r>
      <w:r w:rsidR="00466EC9">
        <w:t xml:space="preserve">, EU </w:t>
      </w:r>
      <w:r w:rsidR="00590C95" w:rsidRPr="00466EC9">
        <w:t>za</w:t>
      </w:r>
      <w:r w:rsidR="00466EC9">
        <w:t xml:space="preserve"> </w:t>
      </w:r>
      <w:r w:rsidR="00590C95" w:rsidRPr="00466EC9">
        <w:t>Pravdu BiH</w:t>
      </w:r>
      <w:r w:rsidR="004A6FD0" w:rsidRPr="00466EC9">
        <w:t>).</w:t>
      </w:r>
    </w:p>
    <w:p w:rsidR="004A6FD0" w:rsidRPr="00466EC9" w:rsidRDefault="004A6FD0" w:rsidP="008D1486">
      <w:pPr>
        <w:spacing w:after="120"/>
        <w:jc w:val="both"/>
      </w:pPr>
      <w:r w:rsidRPr="00466EC9">
        <w:t xml:space="preserve">U narednim tabelama su prikazani rashodi </w:t>
      </w:r>
      <w:r w:rsidR="0040745F" w:rsidRPr="00466EC9">
        <w:t xml:space="preserve">Ministarstva pravde </w:t>
      </w:r>
      <w:r w:rsidRPr="00466EC9">
        <w:t>BiH u prethodnom srednjoročnom periodu.</w:t>
      </w:r>
    </w:p>
    <w:p w:rsidR="00BC4D4A" w:rsidRPr="00466EC9" w:rsidRDefault="00BC4D4A" w:rsidP="0040745F">
      <w:pPr>
        <w:spacing w:after="120"/>
        <w:jc w:val="both"/>
        <w:rPr>
          <w:sz w:val="22"/>
          <w:szCs w:val="22"/>
        </w:rPr>
      </w:pPr>
      <w:r w:rsidRPr="00466EC9">
        <w:rPr>
          <w:sz w:val="22"/>
          <w:szCs w:val="22"/>
        </w:rPr>
        <w:t>Rashodi po vrstama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3692"/>
        <w:gridCol w:w="1591"/>
        <w:gridCol w:w="1448"/>
        <w:gridCol w:w="1448"/>
      </w:tblGrid>
      <w:tr w:rsidR="0040745F" w:rsidRPr="00466EC9" w:rsidTr="0040745F">
        <w:trPr>
          <w:trHeight w:val="14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Ekon.</w:t>
            </w:r>
          </w:p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kod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2020.</w:t>
            </w:r>
          </w:p>
          <w:p w:rsidR="009F25AD" w:rsidRPr="00466EC9" w:rsidDel="009F25AD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9F25AD" w:rsidRPr="00466EC9" w:rsidDel="009F25AD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2021. (Izvršenje)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9F25AD" w:rsidRPr="00466EC9" w:rsidRDefault="009F25AD" w:rsidP="009F25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</w:tr>
      <w:tr w:rsidR="009F25AD" w:rsidRPr="00466EC9" w:rsidTr="0040745F">
        <w:trPr>
          <w:trHeight w:val="265"/>
        </w:trPr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611000</w:t>
            </w:r>
          </w:p>
        </w:tc>
        <w:tc>
          <w:tcPr>
            <w:tcW w:w="2037" w:type="pct"/>
            <w:tcBorders>
              <w:top w:val="single" w:sz="4" w:space="0" w:color="auto"/>
            </w:tcBorders>
            <w:vAlign w:val="center"/>
          </w:tcPr>
          <w:p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Bruto plate i naknade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5.765.342,42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5.295.518,33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5.762.390,77</w:t>
            </w:r>
          </w:p>
        </w:tc>
      </w:tr>
      <w:tr w:rsidR="009F25AD" w:rsidRPr="00466EC9" w:rsidTr="0040745F">
        <w:trPr>
          <w:trHeight w:val="265"/>
        </w:trPr>
        <w:tc>
          <w:tcPr>
            <w:tcW w:w="486" w:type="pct"/>
            <w:vAlign w:val="center"/>
          </w:tcPr>
          <w:p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612000</w:t>
            </w:r>
          </w:p>
        </w:tc>
        <w:tc>
          <w:tcPr>
            <w:tcW w:w="2037" w:type="pct"/>
            <w:vAlign w:val="center"/>
          </w:tcPr>
          <w:p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Naknade troškova zaposlenih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957.513,82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863.337,84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1.033.973,90</w:t>
            </w:r>
          </w:p>
        </w:tc>
      </w:tr>
      <w:tr w:rsidR="009F25AD" w:rsidRPr="00466EC9" w:rsidTr="0040745F">
        <w:trPr>
          <w:trHeight w:val="265"/>
        </w:trPr>
        <w:tc>
          <w:tcPr>
            <w:tcW w:w="486" w:type="pct"/>
            <w:vAlign w:val="center"/>
          </w:tcPr>
          <w:p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613000</w:t>
            </w:r>
          </w:p>
        </w:tc>
        <w:tc>
          <w:tcPr>
            <w:tcW w:w="2037" w:type="pct"/>
            <w:vAlign w:val="center"/>
          </w:tcPr>
          <w:p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Izdaci za materijal i usluge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5.632.890,05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1.329.859,86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RDefault="001E41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466EC9">
              <w:rPr>
                <w:rFonts w:ascii="Calibri" w:hAnsi="Calibri" w:cs="Calibri"/>
                <w:color w:val="000000"/>
                <w:sz w:val="20"/>
                <w:szCs w:val="20"/>
              </w:rPr>
              <w:t>1.466.818,96</w:t>
            </w:r>
          </w:p>
        </w:tc>
      </w:tr>
      <w:tr w:rsidR="009F25AD" w:rsidRPr="00466EC9" w:rsidTr="0040745F">
        <w:trPr>
          <w:trHeight w:val="265"/>
        </w:trPr>
        <w:tc>
          <w:tcPr>
            <w:tcW w:w="486" w:type="pct"/>
            <w:vAlign w:val="center"/>
          </w:tcPr>
          <w:p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614000</w:t>
            </w:r>
          </w:p>
        </w:tc>
        <w:tc>
          <w:tcPr>
            <w:tcW w:w="2037" w:type="pct"/>
            <w:vAlign w:val="center"/>
          </w:tcPr>
          <w:p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Tekući grantovi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RDefault="001E41B6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</w:tr>
      <w:tr w:rsidR="009F25AD" w:rsidRPr="00466EC9" w:rsidTr="0040745F">
        <w:trPr>
          <w:trHeight w:val="265"/>
        </w:trPr>
        <w:tc>
          <w:tcPr>
            <w:tcW w:w="486" w:type="pct"/>
            <w:vAlign w:val="center"/>
          </w:tcPr>
          <w:p w:rsidR="009F25AD" w:rsidRPr="00466EC9" w:rsidRDefault="009F25AD" w:rsidP="009F25AD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821000</w:t>
            </w:r>
          </w:p>
        </w:tc>
        <w:tc>
          <w:tcPr>
            <w:tcW w:w="2037" w:type="pct"/>
            <w:vAlign w:val="center"/>
          </w:tcPr>
          <w:p w:rsidR="009F25AD" w:rsidRPr="00466EC9" w:rsidRDefault="009F25AD" w:rsidP="009F25AD">
            <w:pPr>
              <w:ind w:left="-20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Kapitalna ulaganja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3.472.006,10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Del="009F25AD" w:rsidRDefault="009F25AD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602.544,97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F25AD" w:rsidRPr="00466EC9" w:rsidRDefault="001E41B6" w:rsidP="009F25AD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41.936,61</w:t>
            </w:r>
          </w:p>
        </w:tc>
      </w:tr>
    </w:tbl>
    <w:p w:rsidR="00BC4D4A" w:rsidRPr="00466EC9" w:rsidRDefault="00BC4D4A" w:rsidP="0040745F">
      <w:pPr>
        <w:spacing w:before="120" w:after="120"/>
        <w:jc w:val="both"/>
        <w:rPr>
          <w:sz w:val="22"/>
          <w:szCs w:val="22"/>
        </w:rPr>
      </w:pPr>
      <w:r w:rsidRPr="00466EC9">
        <w:rPr>
          <w:sz w:val="22"/>
          <w:szCs w:val="22"/>
        </w:rPr>
        <w:t>Rashodi po izvorima u srednjoročnom periodu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728"/>
        <w:gridCol w:w="1577"/>
        <w:gridCol w:w="1433"/>
        <w:gridCol w:w="1433"/>
      </w:tblGrid>
      <w:tr w:rsidR="0040745F" w:rsidRPr="00466EC9" w:rsidTr="0040745F">
        <w:trPr>
          <w:trHeight w:val="17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bCs/>
                <w:color w:val="FFFFFF" w:themeColor="background1"/>
                <w:sz w:val="20"/>
                <w:szCs w:val="20"/>
              </w:rPr>
              <w:t>R.b.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Ukupno planirani rashodi</w:t>
            </w:r>
          </w:p>
          <w:p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(po ekonomskoj klasifikaciji)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2020.</w:t>
            </w:r>
          </w:p>
          <w:p w:rsidR="00BC4D4A" w:rsidRPr="00466EC9" w:rsidDel="00BC4D4A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C4D4A" w:rsidRPr="00466EC9" w:rsidDel="00BC4D4A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2021. (Izvršenje)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C4D4A" w:rsidRPr="00466EC9" w:rsidRDefault="00BC4D4A" w:rsidP="00BC4D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2022. (Izvršenje)</w:t>
            </w:r>
          </w:p>
        </w:tc>
      </w:tr>
      <w:tr w:rsidR="00BC4D4A" w:rsidRPr="00466EC9" w:rsidTr="0040745F">
        <w:trPr>
          <w:trHeight w:val="329"/>
        </w:trPr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BC4D4A" w:rsidRPr="00466EC9" w:rsidRDefault="00BC4D4A" w:rsidP="00BC4D4A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:rsidR="00BC4D4A" w:rsidRPr="00466EC9" w:rsidRDefault="00BC4D4A" w:rsidP="00BC4D4A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Rashodi finansirani iz budžeta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D4A" w:rsidRPr="00466EC9" w:rsidDel="00BC4D4A" w:rsidRDefault="00BC4D4A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15.807.400,31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D4A" w:rsidRPr="00466EC9" w:rsidDel="00BC4D4A" w:rsidRDefault="00BC4D4A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8.064.854,53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D4A" w:rsidRPr="00466EC9" w:rsidRDefault="001E41B6" w:rsidP="00BC4D4A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8.263.183,63</w:t>
            </w:r>
          </w:p>
        </w:tc>
      </w:tr>
      <w:tr w:rsidR="001E41B6" w:rsidRPr="00466EC9" w:rsidTr="0040745F">
        <w:trPr>
          <w:trHeight w:val="329"/>
        </w:trPr>
        <w:tc>
          <w:tcPr>
            <w:tcW w:w="491" w:type="pct"/>
            <w:vAlign w:val="center"/>
          </w:tcPr>
          <w:p w:rsidR="001E41B6" w:rsidRPr="00466EC9" w:rsidRDefault="001E41B6" w:rsidP="001E41B6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vAlign w:val="center"/>
          </w:tcPr>
          <w:p w:rsidR="001E41B6" w:rsidRPr="00466EC9" w:rsidRDefault="001E41B6" w:rsidP="001E41B6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Rashodi finansirani iz kreditnih sredstava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1E41B6" w:rsidRPr="00466EC9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0</w:t>
            </w:r>
          </w:p>
        </w:tc>
      </w:tr>
      <w:tr w:rsidR="001E41B6" w:rsidRPr="00466EC9" w:rsidTr="0040745F">
        <w:trPr>
          <w:trHeight w:val="329"/>
        </w:trPr>
        <w:tc>
          <w:tcPr>
            <w:tcW w:w="491" w:type="pct"/>
            <w:vAlign w:val="center"/>
          </w:tcPr>
          <w:p w:rsidR="001E41B6" w:rsidRPr="00466EC9" w:rsidRDefault="001E41B6" w:rsidP="001E41B6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3.</w:t>
            </w:r>
          </w:p>
        </w:tc>
        <w:tc>
          <w:tcPr>
            <w:tcW w:w="2057" w:type="pct"/>
            <w:vAlign w:val="center"/>
          </w:tcPr>
          <w:p w:rsidR="001E41B6" w:rsidRPr="00466EC9" w:rsidRDefault="001E41B6" w:rsidP="001E41B6">
            <w:pPr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Rashodi finansirani iz donacija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20.352,08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1E41B6" w:rsidRPr="00466EC9" w:rsidDel="00BC4D4A" w:rsidRDefault="001E41B6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26.406,47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1E41B6" w:rsidRPr="00466EC9" w:rsidRDefault="00A650EE" w:rsidP="001E41B6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41.936,61</w:t>
            </w:r>
          </w:p>
        </w:tc>
      </w:tr>
    </w:tbl>
    <w:p w:rsidR="004A6FD0" w:rsidRPr="00466EC9" w:rsidRDefault="004A6FD0" w:rsidP="004A6FD0">
      <w:pPr>
        <w:pStyle w:val="Heading2"/>
        <w:spacing w:before="0" w:after="120"/>
        <w:rPr>
          <w:rFonts w:ascii="Times New Roman" w:hAnsi="Times New Roman" w:cs="Times New Roman"/>
          <w:i w:val="0"/>
          <w:sz w:val="22"/>
          <w:szCs w:val="22"/>
        </w:rPr>
      </w:pPr>
      <w:r w:rsidRPr="00466EC9">
        <w:rPr>
          <w:rFonts w:ascii="Times New Roman" w:hAnsi="Times New Roman" w:cs="Times New Roman"/>
          <w:i w:val="0"/>
          <w:sz w:val="22"/>
          <w:szCs w:val="22"/>
        </w:rPr>
        <w:br w:type="page"/>
      </w:r>
    </w:p>
    <w:p w:rsidR="00B62C9E" w:rsidRPr="00466EC9" w:rsidRDefault="00560122" w:rsidP="0040745F">
      <w:pPr>
        <w:pStyle w:val="Heading2"/>
        <w:spacing w:before="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138421475"/>
      <w:r w:rsidRPr="00466EC9">
        <w:rPr>
          <w:rFonts w:ascii="Times New Roman" w:hAnsi="Times New Roman" w:cs="Times New Roman"/>
          <w:i w:val="0"/>
          <w:sz w:val="24"/>
          <w:szCs w:val="24"/>
        </w:rPr>
        <w:lastRenderedPageBreak/>
        <w:t>5.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2</w:t>
      </w:r>
      <w:r w:rsidR="00B62C9E" w:rsidRPr="00466E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Jačanje or</w:t>
      </w:r>
      <w:r w:rsidR="009A6453" w:rsidRPr="00466EC9">
        <w:rPr>
          <w:rFonts w:ascii="Times New Roman" w:hAnsi="Times New Roman" w:cs="Times New Roman"/>
          <w:i w:val="0"/>
          <w:sz w:val="24"/>
          <w:szCs w:val="24"/>
        </w:rPr>
        <w:t>ganizacioni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h</w:t>
      </w:r>
      <w:r w:rsidR="00B62C9E" w:rsidRPr="00466EC9">
        <w:rPr>
          <w:rFonts w:ascii="Times New Roman" w:hAnsi="Times New Roman" w:cs="Times New Roman"/>
          <w:i w:val="0"/>
          <w:sz w:val="24"/>
          <w:szCs w:val="24"/>
        </w:rPr>
        <w:t xml:space="preserve"> kapacitet</w:t>
      </w:r>
      <w:r w:rsidR="00BC4D4A" w:rsidRPr="00466EC9">
        <w:rPr>
          <w:rFonts w:ascii="Times New Roman" w:hAnsi="Times New Roman" w:cs="Times New Roman"/>
          <w:i w:val="0"/>
          <w:sz w:val="24"/>
          <w:szCs w:val="24"/>
        </w:rPr>
        <w:t>a potrebnih za izvršenje plana</w:t>
      </w:r>
      <w:bookmarkEnd w:id="18"/>
      <w:bookmarkEnd w:id="19"/>
    </w:p>
    <w:p w:rsidR="004A6FD0" w:rsidRPr="00466EC9" w:rsidRDefault="004A6FD0" w:rsidP="0040745F">
      <w:pPr>
        <w:spacing w:after="120"/>
        <w:jc w:val="both"/>
      </w:pPr>
      <w:r w:rsidRPr="00466EC9">
        <w:t>Zaključno sa 31. 12. 202</w:t>
      </w:r>
      <w:r w:rsidR="00BC4D4A" w:rsidRPr="00466EC9">
        <w:t>2</w:t>
      </w:r>
      <w:r w:rsidRPr="00466EC9">
        <w:t>. godine MP BiH u evidencijama vodi</w:t>
      </w:r>
      <w:r w:rsidR="00C2251B" w:rsidRPr="00466EC9">
        <w:t xml:space="preserve"> </w:t>
      </w:r>
      <w:r w:rsidR="00BC4D4A" w:rsidRPr="00466EC9">
        <w:t xml:space="preserve">177 </w:t>
      </w:r>
      <w:r w:rsidRPr="00466EC9">
        <w:t>zaposlenih, što čini</w:t>
      </w:r>
      <w:r w:rsidR="00BC4D4A" w:rsidRPr="00466EC9">
        <w:t xml:space="preserve"> 79</w:t>
      </w:r>
      <w:r w:rsidRPr="00466EC9">
        <w:t>% od planiranog broja zaposlenih prema Pravilniku o unutrašnjoj organizaciji MP BiH.</w:t>
      </w:r>
    </w:p>
    <w:p w:rsidR="004A6FD0" w:rsidRPr="00466EC9" w:rsidRDefault="004A6FD0" w:rsidP="0040745F">
      <w:pPr>
        <w:spacing w:after="120"/>
        <w:jc w:val="both"/>
      </w:pPr>
      <w:r w:rsidRPr="00466EC9">
        <w:t xml:space="preserve">U </w:t>
      </w:r>
      <w:r w:rsidR="00C2251B" w:rsidRPr="00466EC9">
        <w:t>narednom</w:t>
      </w:r>
      <w:r w:rsidRPr="00466EC9">
        <w:t xml:space="preserve"> periodu MP BiH će raditi na jačanju i razvoju ljudskih potencijala prateći njihov razvoj kroz ostvarivanje rezultata u obavljanju zadataka, a u dijelu gdje su primijećene slabosti će provoditi politiku jačanja kapaciteta kroz obuke, u organizaciji Agencije za državnu službu BiH, </w:t>
      </w:r>
      <w:r w:rsidR="007E73FA" w:rsidRPr="00466EC9">
        <w:t xml:space="preserve">DEI, </w:t>
      </w:r>
      <w:r w:rsidRPr="00466EC9">
        <w:t xml:space="preserve">ReSPA-e, donatorskih projekata i/ili specijalizovanih </w:t>
      </w:r>
      <w:r w:rsidR="00921D06" w:rsidRPr="00466EC9">
        <w:t>obu</w:t>
      </w:r>
      <w:r w:rsidR="00112384" w:rsidRPr="00466EC9">
        <w:t>ka.</w:t>
      </w:r>
    </w:p>
    <w:p w:rsidR="00BD2B7B" w:rsidRPr="00466EC9" w:rsidRDefault="00BD2B7B" w:rsidP="0040745F">
      <w:pPr>
        <w:spacing w:after="120"/>
        <w:jc w:val="both"/>
        <w:rPr>
          <w:rFonts w:eastAsia="Arial Unicode MS"/>
          <w:b/>
        </w:rPr>
      </w:pPr>
      <w:r w:rsidRPr="00466EC9">
        <w:t>MP BiH ima riješeno pitanje smještaja u vlastitim prostorijama na dvije funkcionalno odvojene lokacije u Sarajevu i posjeduje materijalno-tehnička sredstva za nesmetan rad, koja se redovno održavaju, a zastarjela oprema se zamjenjuje novom</w:t>
      </w:r>
      <w:r w:rsidR="00D55DE4" w:rsidRPr="00466EC9">
        <w:t>.</w:t>
      </w:r>
    </w:p>
    <w:p w:rsidR="00377975" w:rsidRPr="00466EC9" w:rsidRDefault="00BC4D4A" w:rsidP="0040745F">
      <w:pPr>
        <w:spacing w:after="120"/>
      </w:pPr>
      <w:r w:rsidRPr="00466EC9">
        <w:t>Ljudski potencijali MP BiH na dan 31. 12. 2022. godine.</w:t>
      </w:r>
    </w:p>
    <w:tbl>
      <w:tblPr>
        <w:tblW w:w="5058" w:type="pct"/>
        <w:tblInd w:w="5" w:type="dxa"/>
        <w:tblLook w:val="04A0" w:firstRow="1" w:lastRow="0" w:firstColumn="1" w:lastColumn="0" w:noHBand="0" w:noVBand="1"/>
      </w:tblPr>
      <w:tblGrid>
        <w:gridCol w:w="4809"/>
        <w:gridCol w:w="1219"/>
        <w:gridCol w:w="1305"/>
        <w:gridCol w:w="1833"/>
      </w:tblGrid>
      <w:tr w:rsidR="00DC7AC8" w:rsidRPr="00466EC9" w:rsidTr="00DC7AC8">
        <w:trPr>
          <w:trHeight w:val="55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Naziv organizacione jedinice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Predviđeni broj zaposlenih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Popunjeni broj zaposlenih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377975" w:rsidRPr="00466EC9" w:rsidRDefault="00377975" w:rsidP="00DC7AC8">
            <w:pPr>
              <w:tabs>
                <w:tab w:val="left" w:pos="18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Postotak popunjenosti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5D7905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</w:t>
            </w:r>
            <w:r w:rsidR="00BC4D4A" w:rsidRPr="00466EC9">
              <w:rPr>
                <w:sz w:val="20"/>
                <w:szCs w:val="20"/>
              </w:rPr>
              <w:t xml:space="preserve"> ministra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5D7905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Ured </w:t>
            </w:r>
            <w:r w:rsidR="00BC4D4A" w:rsidRPr="00466EC9">
              <w:rPr>
                <w:sz w:val="20"/>
                <w:szCs w:val="20"/>
              </w:rPr>
              <w:t>zamjenika ministra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Ured sekretara Ministarstva 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Jedinica interne revizije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33,3%</w:t>
            </w:r>
          </w:p>
        </w:tc>
      </w:tr>
      <w:tr w:rsidR="00BC4D4A" w:rsidRPr="00466EC9" w:rsidTr="0040745F">
        <w:trPr>
          <w:trHeight w:val="446"/>
        </w:trPr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kadrovske, opće i finansijsko - materijalne poslove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83,87%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46379D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Sektor za pravosudna </w:t>
            </w:r>
            <w:r w:rsidR="0046379D">
              <w:rPr>
                <w:sz w:val="20"/>
                <w:szCs w:val="20"/>
              </w:rPr>
              <w:t>tijela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izvršenje krivičnih sankcija i rad kaznene ustanove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72,72%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međunarodnu i međuentitetsku pravnu pomoć i saradnju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88,00%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upravu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81,81%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Upravni inspektorat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71,42%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strateška planiranja, koordinaciju pomoći i evropske integracije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pravnu pomoć i razvoj civilnog društva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62,50%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Sektor za krivičnu pomoć i edukaciju u krivičnim stvarima pred Sudom BiH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84,61%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Ured za registar zaloga i informatizaciju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75%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Odjeljenje sudske policije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65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73,84%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Ured za besplatnu pravnu pomoć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50%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466EC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224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177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79,01%</w:t>
            </w:r>
          </w:p>
        </w:tc>
      </w:tr>
      <w:tr w:rsidR="00BC4D4A" w:rsidRPr="00466EC9" w:rsidTr="0040745F"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 xml:space="preserve">Žalbeno vijeće pri </w:t>
            </w:r>
            <w:r w:rsidR="00DD27FF" w:rsidRPr="00466EC9">
              <w:rPr>
                <w:sz w:val="20"/>
                <w:szCs w:val="20"/>
              </w:rPr>
              <w:t>VM</w:t>
            </w:r>
            <w:r w:rsidRPr="00466EC9">
              <w:rPr>
                <w:sz w:val="20"/>
                <w:szCs w:val="20"/>
              </w:rPr>
              <w:t xml:space="preserve"> BiH</w:t>
            </w:r>
            <w:r w:rsidRPr="00466EC9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bCs/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4A" w:rsidRPr="00466EC9" w:rsidRDefault="00BC4D4A" w:rsidP="00DC7AC8">
            <w:pPr>
              <w:jc w:val="right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100%</w:t>
            </w:r>
          </w:p>
        </w:tc>
      </w:tr>
    </w:tbl>
    <w:p w:rsidR="00921D06" w:rsidRPr="00466EC9" w:rsidRDefault="00921D06" w:rsidP="00377975">
      <w:pPr>
        <w:spacing w:after="120"/>
        <w:jc w:val="both"/>
        <w:rPr>
          <w:b/>
          <w:sz w:val="22"/>
          <w:szCs w:val="22"/>
        </w:rPr>
        <w:sectPr w:rsidR="00921D06" w:rsidRPr="00466EC9" w:rsidSect="00E354B6">
          <w:pgSz w:w="11907" w:h="16840" w:code="9"/>
          <w:pgMar w:top="1701" w:right="1418" w:bottom="1276" w:left="1418" w:header="567" w:footer="266" w:gutter="0"/>
          <w:cols w:space="709"/>
          <w:noEndnote/>
          <w:docGrid w:linePitch="326"/>
        </w:sectPr>
      </w:pPr>
      <w:bookmarkStart w:id="20" w:name="_Toc444008458"/>
    </w:p>
    <w:p w:rsidR="00377975" w:rsidRPr="00466EC9" w:rsidRDefault="00377975" w:rsidP="00862F60">
      <w:pPr>
        <w:spacing w:after="60"/>
        <w:jc w:val="both"/>
        <w:rPr>
          <w:sz w:val="22"/>
          <w:szCs w:val="22"/>
        </w:rPr>
      </w:pPr>
      <w:r w:rsidRPr="00466EC9">
        <w:rPr>
          <w:sz w:val="22"/>
          <w:szCs w:val="22"/>
        </w:rPr>
        <w:lastRenderedPageBreak/>
        <w:t xml:space="preserve">Pregled </w:t>
      </w:r>
      <w:r w:rsidR="00466EC9">
        <w:rPr>
          <w:sz w:val="22"/>
          <w:szCs w:val="22"/>
        </w:rPr>
        <w:t>s</w:t>
      </w:r>
      <w:r w:rsidRPr="00466EC9">
        <w:rPr>
          <w:sz w:val="22"/>
          <w:szCs w:val="22"/>
        </w:rPr>
        <w:t>polne strukture ljudskih potencijala MP BiH – rukovodioci, državni službenici i</w:t>
      </w:r>
      <w:r w:rsidR="005B14D7" w:rsidRPr="00466EC9">
        <w:rPr>
          <w:sz w:val="22"/>
          <w:szCs w:val="22"/>
        </w:rPr>
        <w:t xml:space="preserve"> zaposlenici na dan 31. 12. 202</w:t>
      </w:r>
      <w:r w:rsidR="005D721F" w:rsidRPr="00466EC9">
        <w:rPr>
          <w:sz w:val="22"/>
          <w:szCs w:val="22"/>
        </w:rPr>
        <w:t>2</w:t>
      </w:r>
      <w:r w:rsidRPr="00466EC9">
        <w:rPr>
          <w:sz w:val="22"/>
          <w:szCs w:val="22"/>
        </w:rPr>
        <w:t>. godine</w:t>
      </w: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2471"/>
        <w:gridCol w:w="524"/>
        <w:gridCol w:w="429"/>
        <w:gridCol w:w="650"/>
        <w:gridCol w:w="715"/>
        <w:gridCol w:w="450"/>
        <w:gridCol w:w="453"/>
        <w:gridCol w:w="447"/>
        <w:gridCol w:w="515"/>
        <w:gridCol w:w="377"/>
        <w:gridCol w:w="447"/>
        <w:gridCol w:w="447"/>
        <w:gridCol w:w="450"/>
        <w:gridCol w:w="447"/>
        <w:gridCol w:w="473"/>
        <w:gridCol w:w="428"/>
        <w:gridCol w:w="450"/>
        <w:gridCol w:w="447"/>
        <w:gridCol w:w="450"/>
        <w:gridCol w:w="447"/>
        <w:gridCol w:w="478"/>
        <w:gridCol w:w="416"/>
        <w:gridCol w:w="461"/>
        <w:gridCol w:w="613"/>
        <w:gridCol w:w="582"/>
      </w:tblGrid>
      <w:tr w:rsidR="005D721F" w:rsidRPr="00466EC9" w:rsidTr="00CF6729">
        <w:trPr>
          <w:trHeight w:val="345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Naziv organizacione jedinice/naziv radnog mjesta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721F" w:rsidRPr="00466EC9" w:rsidRDefault="005D721F" w:rsidP="00CF6729">
            <w:pPr>
              <w:tabs>
                <w:tab w:val="left" w:pos="18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RUKOVODIOCI</w:t>
            </w:r>
          </w:p>
        </w:tc>
        <w:tc>
          <w:tcPr>
            <w:tcW w:w="208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DRŽAVNI SLUŽBENICI</w:t>
            </w:r>
          </w:p>
        </w:tc>
        <w:tc>
          <w:tcPr>
            <w:tcW w:w="12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ZAPOSLENICI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721F" w:rsidRPr="00466EC9" w:rsidRDefault="005D721F" w:rsidP="00CF6729">
            <w:pPr>
              <w:tabs>
                <w:tab w:val="left" w:pos="180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UKUPNO</w:t>
            </w:r>
          </w:p>
        </w:tc>
      </w:tr>
      <w:tr w:rsidR="00EE5D65" w:rsidRPr="00466EC9" w:rsidTr="00BD2B7B">
        <w:trPr>
          <w:trHeight w:val="874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Rukovodeći državni službenici/ Rukovodeći interne revizije/ Glavni inspektor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Šefovi unutrašnjih organiza-cionih jedinice/Zapovjednik SP/ Šefovi kabineta i savjetnici rukovodioca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Stručni savjetnici/ Interni revizor/ Inspektor/ Komandiri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Viši stručni saradnici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Stručni saradnici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Pripravnici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Komandir smjene/ Samostalni referent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Sudski policajac/ Referent /Dostavljač pošte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IT administrator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466EC9">
              <w:rPr>
                <w:sz w:val="12"/>
                <w:szCs w:val="12"/>
              </w:rPr>
              <w:t>Vozač</w:t>
            </w: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E5D65" w:rsidRPr="00466EC9" w:rsidTr="00BD2B7B">
        <w:trPr>
          <w:trHeight w:val="402"/>
        </w:trPr>
        <w:tc>
          <w:tcPr>
            <w:tcW w:w="87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1F" w:rsidRPr="00466EC9" w:rsidRDefault="005D721F" w:rsidP="00BD2B7B">
            <w:pPr>
              <w:jc w:val="center"/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>Ž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Kabinet ministra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Kabinet zamjenika ministra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 xml:space="preserve">Ured sekretara Ministarstva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Jedinica interne revizije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kadrovske, opće i finansijsko - materijalne poslove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15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pravosudna organa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izvršenje krivičnih sankcija i rad kaznene ustanove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međunarodnu i međuentitetsku pravnu pomoć i saradnju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16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upravu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Upravni inspektorat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strateška planiranja, koordinaciju pomoći i evropske integracije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7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pravnu pomoć i razvoj civilnog društva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C4582D" w:rsidP="00BD2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C4582D" w:rsidP="00BD2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Sektor za krivičnu pomoć i edukaciju u krivičnim stvarima pred Sudom BiH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9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Ured za registar zaloga i informatizaciju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Odjeljenje sudske policije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Ured za besplatnu pravnu pomoć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466EC9">
              <w:rPr>
                <w:b/>
                <w:sz w:val="16"/>
                <w:szCs w:val="16"/>
              </w:rPr>
              <w:t xml:space="preserve">UKUPNO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88</w:t>
            </w:r>
          </w:p>
        </w:tc>
      </w:tr>
      <w:tr w:rsidR="00EE5D65" w:rsidRPr="00466EC9" w:rsidTr="00BD2B7B"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Žalbeno vijeće pri VM BiH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466EC9" w:rsidRDefault="005D721F" w:rsidP="00BD2B7B">
            <w:pPr>
              <w:jc w:val="center"/>
              <w:rPr>
                <w:sz w:val="16"/>
                <w:szCs w:val="16"/>
              </w:rPr>
            </w:pPr>
            <w:r w:rsidRPr="00466EC9">
              <w:rPr>
                <w:sz w:val="16"/>
                <w:szCs w:val="16"/>
              </w:rPr>
              <w:t>1</w:t>
            </w:r>
          </w:p>
        </w:tc>
      </w:tr>
    </w:tbl>
    <w:p w:rsidR="005213AC" w:rsidRPr="00466EC9" w:rsidRDefault="00BD2B7B">
      <w:pPr>
        <w:rPr>
          <w:i/>
          <w:sz w:val="22"/>
          <w:szCs w:val="22"/>
        </w:rPr>
        <w:sectPr w:rsidR="005213AC" w:rsidRPr="00466EC9" w:rsidSect="005213AC">
          <w:pgSz w:w="16840" w:h="11907" w:orient="landscape" w:code="9"/>
          <w:pgMar w:top="1418" w:right="1701" w:bottom="1418" w:left="1418" w:header="567" w:footer="266" w:gutter="0"/>
          <w:cols w:space="709"/>
          <w:noEndnote/>
          <w:docGrid w:linePitch="326"/>
        </w:sectPr>
      </w:pPr>
      <w:r w:rsidRPr="00466EC9">
        <w:rPr>
          <w:i/>
          <w:sz w:val="22"/>
          <w:szCs w:val="22"/>
        </w:rPr>
        <w:br w:type="page"/>
      </w:r>
    </w:p>
    <w:p w:rsidR="00BD2B7B" w:rsidRPr="00466EC9" w:rsidRDefault="00BD2B7B">
      <w:pPr>
        <w:rPr>
          <w:i/>
          <w:sz w:val="22"/>
          <w:szCs w:val="22"/>
        </w:rPr>
      </w:pPr>
    </w:p>
    <w:p w:rsidR="00603DEE" w:rsidRPr="00466EC9" w:rsidRDefault="00D43974" w:rsidP="00F41276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21" w:name="_Toc138421476"/>
      <w:bookmarkStart w:id="22" w:name="_Toc36669969"/>
      <w:bookmarkStart w:id="23" w:name="_Toc438559215"/>
      <w:bookmarkEnd w:id="20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VI - 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OKVIR ZA PRAĆENJE </w:t>
      </w:r>
      <w:r w:rsidR="002449A8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PROVOĐENJA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PLANA I PROCJEN</w:t>
      </w:r>
      <w:r w:rsidR="00BD2B7B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A</w:t>
      </w:r>
      <w:r w:rsidR="00603DEE"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 REZULTATA</w:t>
      </w:r>
      <w:bookmarkEnd w:id="21"/>
    </w:p>
    <w:p w:rsidR="00603DEE" w:rsidRPr="00466EC9" w:rsidRDefault="00603DEE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24" w:name="_Toc195587986"/>
      <w:bookmarkStart w:id="25" w:name="_Toc210264792"/>
      <w:bookmarkStart w:id="26" w:name="_Toc272042135"/>
      <w:bookmarkStart w:id="27" w:name="_Toc314563650"/>
      <w:bookmarkStart w:id="28" w:name="_Toc438559211"/>
      <w:bookmarkStart w:id="29" w:name="_Toc36669966"/>
      <w:bookmarkStart w:id="30" w:name="_Toc138421477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6.1 </w:t>
      </w:r>
      <w:bookmarkEnd w:id="24"/>
      <w:bookmarkEnd w:id="25"/>
      <w:bookmarkEnd w:id="26"/>
      <w:bookmarkEnd w:id="27"/>
      <w:bookmarkEnd w:id="28"/>
      <w:bookmarkEnd w:id="29"/>
      <w:r w:rsidR="00BD2B7B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Definisanje ključnih pokazatelja</w:t>
      </w:r>
      <w:bookmarkEnd w:id="30"/>
    </w:p>
    <w:p w:rsidR="00BD2B7B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Pokazatelji uspješnosti su jedna od tehnika koje se koriste za mjerenje uspjeha u postizanju ciljeva postavljenih putem vizije, misije i posebnih ciljeva koji proizilaze iz toga kao dodatak aktivnosti i programa. Pokazatelji su definisani na osnovu prirode zadataka i uloge u iskazivanju postignuća određenog cilja ili ostvarenja određenog zadatka.</w:t>
      </w:r>
    </w:p>
    <w:p w:rsidR="00BD2B7B" w:rsidRPr="00466EC9" w:rsidRDefault="00BD2B7B" w:rsidP="00F41276">
      <w:pPr>
        <w:pStyle w:val="Heading2"/>
        <w:spacing w:before="0" w:after="120"/>
        <w:rPr>
          <w:rFonts w:eastAsia="Arial Unicode MS"/>
          <w:sz w:val="24"/>
          <w:szCs w:val="24"/>
        </w:rPr>
      </w:pPr>
      <w:bookmarkStart w:id="31" w:name="_Toc138421478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6. 2 Metode prikupljanja informacija o pokazateljima</w:t>
      </w:r>
      <w:bookmarkEnd w:id="31"/>
    </w:p>
    <w:p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 xml:space="preserve">Metodologija korištena za definisanje pokazatelja uspješnosti i sredstava mjerenja se zasnivaju </w:t>
      </w:r>
      <w:r w:rsidR="00F41276" w:rsidRPr="00466EC9">
        <w:t>na sl</w:t>
      </w:r>
      <w:r w:rsidRPr="00466EC9">
        <w:t>jedećim kriterijima:</w:t>
      </w:r>
    </w:p>
    <w:p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1) pokazatelji uspješnosti ciljeva definisani su na osnovu očekivanih ishoda za svaki od ciljeva,</w:t>
      </w:r>
    </w:p>
    <w:p w:rsidR="00D55DE4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2) prilikom postavljanja pokazatelja uspješnosti ciljeva uzeta je u obzir vrsta aktivnosti i programa putem kojih se postižu ciljevi i</w:t>
      </w:r>
    </w:p>
    <w:p w:rsidR="00BD2B7B" w:rsidRPr="00466EC9" w:rsidRDefault="00BD2B7B" w:rsidP="00F41276">
      <w:pPr>
        <w:autoSpaceDE w:val="0"/>
        <w:autoSpaceDN w:val="0"/>
        <w:adjustRightInd w:val="0"/>
        <w:spacing w:after="120"/>
        <w:jc w:val="both"/>
      </w:pPr>
      <w:r w:rsidRPr="00466EC9">
        <w:t>3) pored ostalog vodilo se računa o logičnom slijedu i integraciji između pokazatelja uspješnosti srednjoročnih i posebnih ciljeva; pokazatelja uspješnosti i pokazatelja rezultata koji se odnose na aktivnosti i programe koji ostvaruju ciljeve.</w:t>
      </w:r>
    </w:p>
    <w:p w:rsidR="00603DEE" w:rsidRPr="00466EC9" w:rsidRDefault="00603DEE" w:rsidP="00F41276">
      <w:pPr>
        <w:pStyle w:val="Heading2"/>
        <w:spacing w:before="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2" w:name="_Toc438559213"/>
      <w:bookmarkStart w:id="33" w:name="_Toc36669968"/>
      <w:bookmarkStart w:id="34" w:name="_Toc138421479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6.3. Definisanje najvažnijih pokazatelja</w:t>
      </w:r>
      <w:bookmarkEnd w:id="32"/>
      <w:bookmarkEnd w:id="33"/>
      <w:bookmarkEnd w:id="34"/>
    </w:p>
    <w:p w:rsidR="007E7CB7" w:rsidRPr="00466EC9" w:rsidRDefault="007E7CB7" w:rsidP="00F41276">
      <w:pPr>
        <w:spacing w:after="120"/>
        <w:jc w:val="both"/>
      </w:pPr>
      <w:r w:rsidRPr="00466EC9">
        <w:rPr>
          <w:bCs/>
          <w:iCs/>
        </w:rPr>
        <w:t xml:space="preserve">Posebni ciljevi, programi i projekti utvrđeni u SPR MP BiH daju smjernice za aktivnosti sa ciljem rješavanja najvažnijih pitanja MP BiH u trogodišnjem periodu, usaglašenih unutar MP BiH. </w:t>
      </w:r>
    </w:p>
    <w:p w:rsidR="00603DEE" w:rsidRPr="00466EC9" w:rsidRDefault="006E3DE9" w:rsidP="00F41276">
      <w:pPr>
        <w:spacing w:after="120"/>
        <w:jc w:val="both"/>
      </w:pPr>
      <w:r w:rsidRPr="00466EC9">
        <w:t xml:space="preserve">U narednim tabelama prikazani su pokazatelji uspjeha za </w:t>
      </w:r>
      <w:r w:rsidR="00910237" w:rsidRPr="00466EC9">
        <w:t xml:space="preserve">srednjoročne </w:t>
      </w:r>
      <w:r w:rsidRPr="00466EC9">
        <w:t xml:space="preserve">ciljeve i pokazatelji uspjeha/rezultata za programe, zajedno sa njihovim početnim i očekivanim vrijednostima na kraju trogodišnjeg perioda, a detaljan pregled </w:t>
      </w:r>
      <w:r w:rsidR="00910237" w:rsidRPr="00466EC9">
        <w:t>dat je u Prilogu 1.</w:t>
      </w:r>
      <w:r w:rsidRPr="00466EC9">
        <w:t xml:space="preserve"> AP SPR MP BiH.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122"/>
        <w:gridCol w:w="1223"/>
      </w:tblGrid>
      <w:tr w:rsidR="00603DEE" w:rsidRPr="00466EC9" w:rsidTr="00DC7AC8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POKAZATELJI USPJEHA SREDNJOROČNIH CILJEVA</w:t>
            </w:r>
          </w:p>
        </w:tc>
      </w:tr>
      <w:tr w:rsidR="00603DEE" w:rsidRPr="00466EC9" w:rsidTr="00DC7AC8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603DEE" w:rsidRPr="00466EC9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1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:rsidR="00603DEE" w:rsidRPr="00466EC9" w:rsidRDefault="007E7CB7" w:rsidP="00CF67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kreiranja politika, procesa integracije </w:t>
            </w:r>
            <w:r w:rsid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u EU i reforme javne uprave (1.1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466EC9" w:rsidTr="00DC7AC8">
        <w:trPr>
          <w:trHeight w:val="482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:rsidR="00603DEE" w:rsidRPr="00466EC9" w:rsidRDefault="00EE10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622C46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="00603DEE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:rsidTr="00F41276">
        <w:trPr>
          <w:trHeight w:val="268"/>
        </w:trPr>
        <w:tc>
          <w:tcPr>
            <w:tcW w:w="3706" w:type="pct"/>
            <w:vAlign w:val="center"/>
          </w:tcPr>
          <w:p w:rsidR="00603DEE" w:rsidRPr="00466EC9" w:rsidRDefault="00396E6D" w:rsidP="00CA6E6B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Indeks vladavine prava za oblasti  ograničenja državnih ovlaštenja, odsutnosti korupcije, otvorene vlasti i provođenje propisa</w:t>
            </w:r>
          </w:p>
        </w:tc>
        <w:tc>
          <w:tcPr>
            <w:tcW w:w="619" w:type="pct"/>
            <w:vAlign w:val="center"/>
          </w:tcPr>
          <w:p w:rsidR="00603DEE" w:rsidRPr="00466EC9" w:rsidRDefault="00F41276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</w:t>
            </w:r>
            <w:r w:rsidR="00396E6D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="00622C46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603DEE" w:rsidRPr="00466EC9" w:rsidRDefault="00F41276" w:rsidP="00862F60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0,</w:t>
            </w:r>
            <w:r w:rsidR="00396E6D" w:rsidRPr="00466EC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C7AC8" w:rsidRPr="00466EC9" w:rsidTr="00DC7AC8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603DEE" w:rsidRPr="00466EC9" w:rsidRDefault="00603DEE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Srednjoročni cilj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2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:</w:t>
            </w:r>
          </w:p>
          <w:p w:rsidR="00603DEE" w:rsidRPr="00466EC9" w:rsidRDefault="00DD5A8F" w:rsidP="00DD5A8F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DD5A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Unapređenje efikasnosti, odgovornosti, kvalitete i nezavisnosti sektora pravde u BiH u skladu sa nadležnostima, predlaganje propisa o Ustavnom sudu uključujući i rješavanje pitanja statusa međunarodnih sudija 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396E6D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DC7AC8" w:rsidRPr="00466EC9" w:rsidTr="00DC7AC8">
        <w:trPr>
          <w:trHeight w:val="294"/>
        </w:trPr>
        <w:tc>
          <w:tcPr>
            <w:tcW w:w="3706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 uspjeha</w:t>
            </w:r>
          </w:p>
        </w:tc>
        <w:tc>
          <w:tcPr>
            <w:tcW w:w="619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4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:rsidR="00603DEE" w:rsidRPr="00466EC9" w:rsidRDefault="00603DEE" w:rsidP="00EE10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7E7CB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:rsidTr="00F41276">
        <w:trPr>
          <w:trHeight w:val="268"/>
        </w:trPr>
        <w:tc>
          <w:tcPr>
            <w:tcW w:w="3706" w:type="pct"/>
            <w:tcBorders>
              <w:bottom w:val="single" w:sz="4" w:space="0" w:color="auto"/>
            </w:tcBorders>
            <w:vAlign w:val="center"/>
          </w:tcPr>
          <w:p w:rsidR="00603DEE" w:rsidRPr="00466EC9" w:rsidRDefault="00603DEE">
            <w:pPr>
              <w:pStyle w:val="Default"/>
              <w:rPr>
                <w:rFonts w:ascii="Times New Roman" w:hAnsi="Times New Roman" w:cs="Times New Roman"/>
                <w:strike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Indeks vladavine prava za oblasti ograničenja državnih ovlaštenja, </w:t>
            </w:r>
            <w:r w:rsidR="00396E6D"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krivične </w:t>
            </w: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pravde i građanske pravde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603DEE" w:rsidRPr="00466EC9" w:rsidRDefault="00AD7FE4" w:rsidP="00CA6E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0,4</w:t>
            </w:r>
            <w:r w:rsidR="00622C46" w:rsidRPr="00466EC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EE" w:rsidRPr="00466EC9" w:rsidRDefault="00EE1007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0,48</w:t>
            </w:r>
          </w:p>
        </w:tc>
      </w:tr>
    </w:tbl>
    <w:p w:rsidR="00F41276" w:rsidRPr="00466EC9" w:rsidRDefault="00F41276">
      <w:pPr>
        <w:rPr>
          <w:sz w:val="22"/>
          <w:szCs w:val="22"/>
        </w:rPr>
      </w:pPr>
      <w:r w:rsidRPr="00466EC9">
        <w:rPr>
          <w:sz w:val="22"/>
          <w:szCs w:val="22"/>
        </w:rPr>
        <w:br w:type="page"/>
      </w:r>
    </w:p>
    <w:p w:rsidR="00EE1007" w:rsidRPr="00466EC9" w:rsidRDefault="00EE100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145"/>
        <w:gridCol w:w="1147"/>
        <w:gridCol w:w="1287"/>
      </w:tblGrid>
      <w:tr w:rsidR="00603DEE" w:rsidRPr="00466EC9" w:rsidTr="00DC7AC8">
        <w:trPr>
          <w:trHeight w:val="251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POKAZATELJI USPJEHA POSEBNIH CILJEVA I PROGRAMA</w:t>
            </w:r>
          </w:p>
        </w:tc>
      </w:tr>
      <w:tr w:rsidR="00603DEE" w:rsidRPr="00466EC9" w:rsidTr="00F41276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603DEE" w:rsidRPr="00466EC9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1a</w:t>
            </w:r>
          </w:p>
          <w:p w:rsidR="004131E7" w:rsidRPr="00466EC9" w:rsidRDefault="004131E7" w:rsidP="004131E7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Razviti sistem uprave i upravne inspekcije</w:t>
            </w:r>
            <w:r w:rsidR="008765B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, </w:t>
            </w:r>
            <w:r w:rsidR="00E04CC0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8765B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pretpostavke za aktivnije učešće</w:t>
            </w:r>
          </w:p>
          <w:p w:rsidR="00603DEE" w:rsidRPr="00466EC9" w:rsidRDefault="008765B3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civilnog društva i uspješno koordinisati sektor pravde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i uprave u BiH</w:t>
            </w:r>
          </w:p>
        </w:tc>
      </w:tr>
      <w:tr w:rsidR="00C11BC3" w:rsidRPr="00466EC9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C11BC3" w:rsidRPr="00466EC9" w:rsidRDefault="00C11BC3" w:rsidP="00DD5A8F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 1.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Javna uprava i saradnja sa civilnim društvom</w:t>
            </w:r>
          </w:p>
        </w:tc>
      </w:tr>
      <w:tr w:rsidR="00DC7AC8" w:rsidRPr="00466EC9" w:rsidTr="00DC7AC8">
        <w:trPr>
          <w:trHeight w:val="482"/>
        </w:trPr>
        <w:tc>
          <w:tcPr>
            <w:tcW w:w="3657" w:type="pct"/>
            <w:gridSpan w:val="2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Pokazatelji uspjeha/rezultata posebnog cilja</w:t>
            </w:r>
            <w:r w:rsidR="00C11BC3" w:rsidRPr="00466EC9">
              <w:rPr>
                <w:b/>
                <w:color w:val="FFFFFF" w:themeColor="background1"/>
                <w:sz w:val="20"/>
                <w:szCs w:val="20"/>
              </w:rPr>
              <w:t xml:space="preserve"> i programa</w:t>
            </w:r>
          </w:p>
        </w:tc>
        <w:tc>
          <w:tcPr>
            <w:tcW w:w="633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EE100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C11B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3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C11B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:rsidR="00603DEE" w:rsidRPr="00466EC9" w:rsidRDefault="00C11BC3" w:rsidP="00CA6E6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napretka BiH praćen kroz EU izvještaje za BiH (u smislu efikasne koordinacije provođenja strateškog okvira RJU, pravde i uprave u BiH)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03DEE" w:rsidRPr="00466EC9" w:rsidRDefault="00C11BC3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DEE" w:rsidRPr="00466EC9" w:rsidTr="00F41276">
        <w:trPr>
          <w:trHeight w:val="278"/>
        </w:trPr>
        <w:tc>
          <w:tcPr>
            <w:tcW w:w="3657" w:type="pct"/>
            <w:gridSpan w:val="2"/>
            <w:vAlign w:val="center"/>
          </w:tcPr>
          <w:p w:rsidR="00603DEE" w:rsidRPr="00466EC9" w:rsidRDefault="00C11BC3" w:rsidP="00CA6E6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ispunjenja funkcije ŽV pri VM BiH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03DEE" w:rsidRPr="00466EC9" w:rsidRDefault="00C11BC3" w:rsidP="00CA6E6B">
            <w:pPr>
              <w:jc w:val="center"/>
              <w:rPr>
                <w:color w:val="000000"/>
                <w:sz w:val="20"/>
                <w:szCs w:val="20"/>
              </w:rPr>
            </w:pPr>
            <w:r w:rsidRPr="00466EC9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DEE" w:rsidRPr="00466EC9" w:rsidTr="00F41276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910237" w:rsidRPr="00466EC9" w:rsidRDefault="00603DEE" w:rsidP="00CA6E6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Posebni cilj 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1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DD5A8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2a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</w:p>
          <w:p w:rsidR="00603DEE" w:rsidRPr="00466EC9" w:rsidRDefault="00466EC9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stabilnu pravosudnu upravu. ojačati pravosudnu saradnju. </w:t>
            </w:r>
            <w:r w:rsidR="00E04CC0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osigurati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pružanje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međunarodne pravne pomoći, human i zakonit tretman, te efikasnu resocijalizaciju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4131E7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zatvorenika</w:t>
            </w:r>
          </w:p>
        </w:tc>
      </w:tr>
      <w:tr w:rsidR="00F735C3" w:rsidRPr="00466EC9" w:rsidTr="00F41276">
        <w:trPr>
          <w:trHeight w:val="4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F735C3" w:rsidRPr="00466EC9" w:rsidRDefault="00DD5A8F" w:rsidP="00DD5A8F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Program: 1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.1:</w:t>
            </w:r>
            <w:r w:rsidR="00F735C3" w:rsidRPr="00466EC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bs-Latn-BA"/>
              </w:rPr>
              <w:t>Vladavina prava u BiH – sistem pravde ?</w:t>
            </w:r>
          </w:p>
        </w:tc>
      </w:tr>
      <w:tr w:rsidR="00DC7AC8" w:rsidRPr="00466EC9" w:rsidTr="00DC7AC8">
        <w:trPr>
          <w:trHeight w:val="482"/>
        </w:trPr>
        <w:tc>
          <w:tcPr>
            <w:tcW w:w="3577" w:type="pct"/>
            <w:shd w:val="clear" w:color="auto" w:fill="1F4E79" w:themeFill="accent1" w:themeFillShade="80"/>
            <w:vAlign w:val="center"/>
          </w:tcPr>
          <w:p w:rsidR="00603DEE" w:rsidRPr="00466EC9" w:rsidRDefault="00F735C3" w:rsidP="00CA6E6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66EC9">
              <w:rPr>
                <w:b/>
                <w:color w:val="FFFFFF" w:themeColor="background1"/>
                <w:sz w:val="20"/>
                <w:szCs w:val="20"/>
              </w:rPr>
              <w:t>Pokazatelji uspjeha/rezultata posebnog cilja i programa</w:t>
            </w:r>
          </w:p>
        </w:tc>
        <w:tc>
          <w:tcPr>
            <w:tcW w:w="713" w:type="pct"/>
            <w:gridSpan w:val="2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Početna vrijednost</w:t>
            </w:r>
          </w:p>
          <w:p w:rsidR="00603DEE" w:rsidRPr="00466EC9" w:rsidRDefault="00603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</w:t>
            </w:r>
            <w:r w:rsidR="003C16F5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="00F735C3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3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  <w:tc>
          <w:tcPr>
            <w:tcW w:w="710" w:type="pct"/>
            <w:shd w:val="clear" w:color="auto" w:fill="1F4E79" w:themeFill="accent1" w:themeFillShade="80"/>
            <w:vAlign w:val="center"/>
          </w:tcPr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Očekivana vrijednost</w:t>
            </w:r>
          </w:p>
          <w:p w:rsidR="00603DEE" w:rsidRPr="00466EC9" w:rsidRDefault="00603DEE" w:rsidP="00CA6E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(202</w:t>
            </w:r>
            <w:r w:rsidR="00910237"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6</w:t>
            </w:r>
            <w:r w:rsidRPr="00466EC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bs-Latn-BA"/>
              </w:rPr>
              <w:t>.)</w:t>
            </w:r>
          </w:p>
        </w:tc>
      </w:tr>
      <w:tr w:rsidR="00603DEE" w:rsidRPr="00466EC9" w:rsidTr="00F41276">
        <w:trPr>
          <w:trHeight w:val="278"/>
        </w:trPr>
        <w:tc>
          <w:tcPr>
            <w:tcW w:w="3577" w:type="pct"/>
            <w:vAlign w:val="center"/>
          </w:tcPr>
          <w:p w:rsidR="00603DEE" w:rsidRPr="00466EC9" w:rsidRDefault="00F735C3" w:rsidP="00DE18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</w:pPr>
            <w:r w:rsidRPr="00466EC9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>Stepen napretka BiH praćen kroz EU izvještaje za BiH (u smislu razvoja i usklađivanja sistema pravde – Poglavlje 23 i 24 u BiH)</w:t>
            </w:r>
            <w:r w:rsidRPr="00466EC9" w:rsidDel="00F735C3">
              <w:rPr>
                <w:rFonts w:ascii="Times New Roman" w:hAnsi="Times New Roman" w:cs="Times New Roman"/>
                <w:color w:val="auto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13" w:type="pct"/>
            <w:gridSpan w:val="2"/>
            <w:shd w:val="clear" w:color="auto" w:fill="FFFFFF"/>
            <w:vAlign w:val="center"/>
          </w:tcPr>
          <w:p w:rsidR="00603DEE" w:rsidRPr="00466EC9" w:rsidRDefault="00F735C3" w:rsidP="00CA6E6B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03DEE" w:rsidRPr="00466EC9" w:rsidRDefault="00F735C3" w:rsidP="00CA6E6B">
            <w:pPr>
              <w:jc w:val="center"/>
              <w:rPr>
                <w:sz w:val="20"/>
                <w:szCs w:val="20"/>
              </w:rPr>
            </w:pPr>
            <w:r w:rsidRPr="00466EC9">
              <w:rPr>
                <w:sz w:val="20"/>
                <w:szCs w:val="20"/>
              </w:rPr>
              <w:t>4</w:t>
            </w:r>
          </w:p>
        </w:tc>
      </w:tr>
    </w:tbl>
    <w:p w:rsidR="00603DEE" w:rsidRPr="00466EC9" w:rsidRDefault="00603DEE" w:rsidP="00F41276">
      <w:pPr>
        <w:pStyle w:val="Heading2"/>
        <w:spacing w:before="120" w:after="120"/>
        <w:rPr>
          <w:rFonts w:ascii="Times New Roman" w:eastAsia="Arial Unicode MS" w:hAnsi="Times New Roman" w:cs="Times New Roman"/>
          <w:i w:val="0"/>
          <w:sz w:val="24"/>
          <w:szCs w:val="24"/>
        </w:rPr>
      </w:pPr>
      <w:bookmarkStart w:id="35" w:name="_Toc138421480"/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6.4 Praćenje </w:t>
      </w:r>
      <w:r w:rsidR="002449A8"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>provođenja</w:t>
      </w:r>
      <w:r w:rsidRPr="00466EC9"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 SPR MP BiH</w:t>
      </w:r>
      <w:bookmarkEnd w:id="22"/>
      <w:bookmarkEnd w:id="35"/>
    </w:p>
    <w:p w:rsidR="00603DEE" w:rsidRPr="00466EC9" w:rsidRDefault="00603DEE" w:rsidP="00F41276">
      <w:pPr>
        <w:autoSpaceDE w:val="0"/>
        <w:autoSpaceDN w:val="0"/>
        <w:adjustRightInd w:val="0"/>
        <w:spacing w:after="120"/>
        <w:jc w:val="both"/>
        <w:rPr>
          <w:rFonts w:eastAsia="TimesNewRoman,Bold"/>
        </w:rPr>
      </w:pPr>
      <w:r w:rsidRPr="00466EC9">
        <w:t xml:space="preserve">Prikupljanje informacija o napretku koji je ostvaren u odnosu na pokazatelje definisane u </w:t>
      </w:r>
      <w:r w:rsidRPr="00466EC9">
        <w:rPr>
          <w:bCs/>
          <w:iCs/>
        </w:rPr>
        <w:t>S</w:t>
      </w:r>
      <w:r w:rsidR="00204B9E" w:rsidRPr="00466EC9">
        <w:rPr>
          <w:bCs/>
          <w:iCs/>
        </w:rPr>
        <w:t xml:space="preserve">rednjoročnom planu </w:t>
      </w:r>
      <w:r w:rsidRPr="00466EC9">
        <w:t>i razmjena informacija je najvažniji element praćenja i procjene reformskih inicijativa u</w:t>
      </w:r>
      <w:r w:rsidR="00204B9E" w:rsidRPr="00466EC9">
        <w:t>nutar institucije.</w:t>
      </w:r>
    </w:p>
    <w:p w:rsidR="008765B3" w:rsidRPr="00466EC9" w:rsidRDefault="00603DEE" w:rsidP="00F41276">
      <w:pPr>
        <w:spacing w:after="120"/>
        <w:jc w:val="both"/>
      </w:pPr>
      <w:r w:rsidRPr="00466EC9">
        <w:t xml:space="preserve">S obzirom na složeno zakonodavno i upravno uređenje nije iznenađujuće da </w:t>
      </w:r>
      <w:r w:rsidR="00DC7AC8" w:rsidRPr="00466EC9">
        <w:rPr>
          <w:bCs/>
          <w:iCs/>
        </w:rPr>
        <w:t>Ministarstvu pravde</w:t>
      </w:r>
      <w:r w:rsidRPr="00466EC9">
        <w:rPr>
          <w:bCs/>
          <w:iCs/>
        </w:rPr>
        <w:t xml:space="preserve"> </w:t>
      </w:r>
      <w:r w:rsidRPr="00466EC9">
        <w:t xml:space="preserve">BiH još uvijek nedostaje opsežan sistem prikupljanja, razmjene i analiziranja informacija o upravljanju efektima. Pokazatelji koji su definisani u </w:t>
      </w:r>
      <w:r w:rsidR="00DC7AC8" w:rsidRPr="00466EC9">
        <w:rPr>
          <w:bCs/>
          <w:iCs/>
        </w:rPr>
        <w:t>Srednjoročnom planu</w:t>
      </w:r>
      <w:r w:rsidRPr="00466EC9">
        <w:rPr>
          <w:bCs/>
          <w:iCs/>
        </w:rPr>
        <w:t xml:space="preserve"> </w:t>
      </w:r>
      <w:r w:rsidRPr="00466EC9">
        <w:t>osmišljeni su</w:t>
      </w:r>
      <w:r w:rsidR="008765B3" w:rsidRPr="00466EC9">
        <w:t xml:space="preserve"> nakon </w:t>
      </w:r>
      <w:r w:rsidR="00622C46" w:rsidRPr="00466EC9">
        <w:t xml:space="preserve">provedene </w:t>
      </w:r>
      <w:r w:rsidR="008765B3" w:rsidRPr="00466EC9">
        <w:t>dvije evaluacije koje su ukazale na potrebu redefinisanja pokazatelja</w:t>
      </w:r>
      <w:r w:rsidR="00622C46" w:rsidRPr="00466EC9">
        <w:t xml:space="preserve"> radi </w:t>
      </w:r>
      <w:r w:rsidR="00466EC9" w:rsidRPr="00466EC9">
        <w:t>pojednostavljenja</w:t>
      </w:r>
      <w:r w:rsidR="008765B3" w:rsidRPr="00466EC9">
        <w:t xml:space="preserve"> praćenja</w:t>
      </w:r>
      <w:r w:rsidR="00DC7AC8" w:rsidRPr="00466EC9">
        <w:t xml:space="preserve"> istih.</w:t>
      </w:r>
    </w:p>
    <w:p w:rsidR="008765B3" w:rsidRPr="00466EC9" w:rsidRDefault="00DE1833" w:rsidP="00F41276">
      <w:pPr>
        <w:spacing w:after="120"/>
        <w:jc w:val="both"/>
      </w:pPr>
      <w:r w:rsidRPr="00466EC9">
        <w:t xml:space="preserve">Praćenje provođenja </w:t>
      </w:r>
      <w:r w:rsidR="00DC7AC8" w:rsidRPr="00466EC9">
        <w:t>Srednjoročnog plana</w:t>
      </w:r>
      <w:r w:rsidRPr="00466EC9">
        <w:t xml:space="preserve"> najvećim svojim dijelom se vrši </w:t>
      </w:r>
      <w:r w:rsidR="00DC7AC8" w:rsidRPr="00466EC9">
        <w:t>kroz i</w:t>
      </w:r>
      <w:r w:rsidR="005F4046" w:rsidRPr="00466EC9">
        <w:t>zvještaje o programu rada za prethodne tri godine, te se na osnovu tih informacija izrađuje nacrt dokumenta, koji se upućuje na pregled, komentare, dopune i sugestije</w:t>
      </w:r>
      <w:r w:rsidR="007A3748" w:rsidRPr="00466EC9">
        <w:t xml:space="preserve"> uz intenzivnu </w:t>
      </w:r>
      <w:r w:rsidR="005F4046" w:rsidRPr="00466EC9">
        <w:t>komunikacij</w:t>
      </w:r>
      <w:r w:rsidR="007A3748" w:rsidRPr="00466EC9">
        <w:t>u</w:t>
      </w:r>
      <w:r w:rsidR="005F4046" w:rsidRPr="00466EC9">
        <w:t xml:space="preserve"> e</w:t>
      </w:r>
      <w:r w:rsidR="00204B9E" w:rsidRPr="00466EC9">
        <w:t>lektronskim i telefonskim putem, a</w:t>
      </w:r>
      <w:r w:rsidR="008765B3" w:rsidRPr="00466EC9">
        <w:t>li</w:t>
      </w:r>
      <w:r w:rsidR="00204B9E" w:rsidRPr="00466EC9">
        <w:t xml:space="preserve"> i </w:t>
      </w:r>
      <w:r w:rsidR="007A3748" w:rsidRPr="00466EC9">
        <w:t xml:space="preserve">organizacijom </w:t>
      </w:r>
      <w:r w:rsidR="00204B9E" w:rsidRPr="00466EC9">
        <w:t>pojedinačnih sastanaka</w:t>
      </w:r>
      <w:r w:rsidR="008765B3" w:rsidRPr="00466EC9">
        <w:t xml:space="preserve"> sa predstavnicima org</w:t>
      </w:r>
      <w:r w:rsidR="007A3748" w:rsidRPr="00466EC9">
        <w:t>a</w:t>
      </w:r>
      <w:r w:rsidR="008765B3" w:rsidRPr="00466EC9">
        <w:t>nizacionih jedinica</w:t>
      </w:r>
      <w:r w:rsidR="00204B9E" w:rsidRPr="00466EC9">
        <w:t>.</w:t>
      </w:r>
      <w:r w:rsidR="005F4046" w:rsidRPr="00466EC9">
        <w:t xml:space="preserve"> </w:t>
      </w:r>
    </w:p>
    <w:p w:rsidR="005F4046" w:rsidRPr="00466EC9" w:rsidRDefault="005F4046" w:rsidP="00F41276">
      <w:pPr>
        <w:spacing w:after="120"/>
        <w:jc w:val="both"/>
      </w:pPr>
      <w:r w:rsidRPr="00466EC9">
        <w:t>P</w:t>
      </w:r>
      <w:r w:rsidR="00DC7AC8" w:rsidRPr="00466EC9">
        <w:t>raćenje provođenja se koordinira</w:t>
      </w:r>
      <w:r w:rsidRPr="00466EC9">
        <w:t xml:space="preserve"> po srednjoročnim</w:t>
      </w:r>
      <w:r w:rsidR="007A3748" w:rsidRPr="00466EC9">
        <w:t>, posebnim</w:t>
      </w:r>
      <w:r w:rsidRPr="00466EC9">
        <w:t xml:space="preserve"> ciljevima i pr</w:t>
      </w:r>
      <w:r w:rsidR="00DC7AC8" w:rsidRPr="00466EC9">
        <w:t>ogramima.</w:t>
      </w:r>
    </w:p>
    <w:p w:rsidR="00DE1833" w:rsidRPr="00466EC9" w:rsidRDefault="005F4046" w:rsidP="00F41276">
      <w:pPr>
        <w:spacing w:after="120"/>
        <w:jc w:val="both"/>
      </w:pPr>
      <w:r w:rsidRPr="00466EC9">
        <w:t>Doprinosi organizacionih j</w:t>
      </w:r>
      <w:r w:rsidR="005F12C9" w:rsidRPr="00466EC9">
        <w:t xml:space="preserve">edinica se </w:t>
      </w:r>
      <w:r w:rsidR="007A3748" w:rsidRPr="00466EC9">
        <w:t>analiziraju i</w:t>
      </w:r>
      <w:r w:rsidR="005F12C9" w:rsidRPr="00466EC9">
        <w:t xml:space="preserve"> upoređuju</w:t>
      </w:r>
      <w:r w:rsidRPr="00466EC9">
        <w:t xml:space="preserve">, </w:t>
      </w:r>
      <w:r w:rsidR="00DC7AC8" w:rsidRPr="00466EC9">
        <w:t>po čemu se integriš</w:t>
      </w:r>
      <w:r w:rsidR="007A3748" w:rsidRPr="00466EC9">
        <w:t xml:space="preserve">u </w:t>
      </w:r>
      <w:r w:rsidRPr="00466EC9">
        <w:t xml:space="preserve">u Izvještaj o provođenju </w:t>
      </w:r>
      <w:r w:rsidR="00DC7AC8" w:rsidRPr="00466EC9">
        <w:t>Srednjoročnog plana</w:t>
      </w:r>
      <w:r w:rsidR="008765B3" w:rsidRPr="00466EC9">
        <w:t xml:space="preserve">, </w:t>
      </w:r>
      <w:r w:rsidR="00DC7AC8" w:rsidRPr="00466EC9">
        <w:t>a što se vrši redovn</w:t>
      </w:r>
      <w:r w:rsidR="007A3748" w:rsidRPr="00466EC9">
        <w:t>o, tako i za protekli ciklus</w:t>
      </w:r>
      <w:r w:rsidR="008765B3" w:rsidRPr="00466EC9">
        <w:t>.</w:t>
      </w:r>
    </w:p>
    <w:p w:rsidR="00875094" w:rsidRPr="00466EC9" w:rsidRDefault="00875094" w:rsidP="00DC7AC8">
      <w:pPr>
        <w:pStyle w:val="Heading1"/>
        <w:spacing w:before="0" w:after="120"/>
        <w:jc w:val="both"/>
        <w:rPr>
          <w:rFonts w:ascii="Times New Roman" w:eastAsia="Arial Unicode MS" w:hAnsi="Times New Roman" w:cs="Times New Roman"/>
          <w:sz w:val="24"/>
          <w:szCs w:val="24"/>
          <w:lang w:val="bs-Latn-BA"/>
        </w:rPr>
      </w:pPr>
      <w:bookmarkStart w:id="36" w:name="_Toc138421481"/>
      <w:r w:rsidRPr="00466EC9">
        <w:rPr>
          <w:rFonts w:ascii="Times New Roman" w:eastAsia="Arial Unicode MS" w:hAnsi="Times New Roman" w:cs="Times New Roman"/>
          <w:sz w:val="24"/>
          <w:szCs w:val="24"/>
          <w:lang w:val="bs-Latn-BA"/>
        </w:rPr>
        <w:t>PRILOZI</w:t>
      </w:r>
      <w:bookmarkEnd w:id="23"/>
      <w:bookmarkEnd w:id="36"/>
    </w:p>
    <w:p w:rsidR="008B4EF0" w:rsidRPr="00466EC9" w:rsidRDefault="00875094" w:rsidP="005213AC">
      <w:pPr>
        <w:spacing w:before="120" w:after="120"/>
        <w:ind w:right="-29"/>
        <w:jc w:val="both"/>
      </w:pPr>
      <w:r w:rsidRPr="00466EC9">
        <w:t xml:space="preserve">Prilog 1: </w:t>
      </w:r>
      <w:r w:rsidR="00DC7AC8" w:rsidRPr="00466EC9">
        <w:t>Akcioni plan</w:t>
      </w:r>
      <w:r w:rsidR="00A16693" w:rsidRPr="00466EC9">
        <w:t xml:space="preserve"> </w:t>
      </w:r>
      <w:r w:rsidR="005213AC" w:rsidRPr="00466EC9">
        <w:t>Srednjoročnog plana rada MP BiH i Pregled zakona, drugih propisa i razvojno-investicionih projekata/programa i međunarodnih ugovora</w:t>
      </w:r>
      <w:r w:rsidRPr="00466EC9">
        <w:t>.</w:t>
      </w:r>
      <w:bookmarkEnd w:id="4"/>
      <w:bookmarkEnd w:id="5"/>
    </w:p>
    <w:p w:rsidR="00FF04FF" w:rsidRPr="00466EC9" w:rsidRDefault="00FF04FF" w:rsidP="005213AC">
      <w:pPr>
        <w:spacing w:before="120" w:after="120"/>
        <w:ind w:right="-29"/>
        <w:jc w:val="both"/>
      </w:pPr>
      <w:r w:rsidRPr="00466EC9">
        <w:t xml:space="preserve">Prilog 2: Analiza okruženja za Srednjoročni plan rada MP BiH. </w:t>
      </w:r>
    </w:p>
    <w:p w:rsidR="008B4EF0" w:rsidRPr="00466EC9" w:rsidRDefault="008B4EF0" w:rsidP="008B4EF0">
      <w:pPr>
        <w:spacing w:after="120"/>
        <w:jc w:val="right"/>
        <w:rPr>
          <w:b/>
          <w:sz w:val="22"/>
          <w:szCs w:val="22"/>
        </w:rPr>
      </w:pPr>
      <w:r w:rsidRPr="00466EC9">
        <w:rPr>
          <w:b/>
          <w:sz w:val="22"/>
          <w:szCs w:val="22"/>
        </w:rPr>
        <w:t>M I N I S T A R</w:t>
      </w:r>
    </w:p>
    <w:p w:rsidR="00611ADB" w:rsidRPr="00466EC9" w:rsidRDefault="008765B3" w:rsidP="00FD078D">
      <w:pPr>
        <w:spacing w:after="120"/>
        <w:ind w:right="-29"/>
        <w:jc w:val="right"/>
        <w:rPr>
          <w:b/>
          <w:sz w:val="22"/>
          <w:szCs w:val="22"/>
        </w:rPr>
      </w:pPr>
      <w:r w:rsidRPr="00466EC9">
        <w:rPr>
          <w:b/>
          <w:sz w:val="22"/>
          <w:szCs w:val="22"/>
        </w:rPr>
        <w:t>Davor Bunoza</w:t>
      </w:r>
      <w:bookmarkStart w:id="37" w:name="_GoBack"/>
      <w:bookmarkEnd w:id="37"/>
    </w:p>
    <w:sectPr w:rsidR="00611ADB" w:rsidRPr="00466EC9" w:rsidSect="00E17B3B">
      <w:headerReference w:type="default" r:id="rId14"/>
      <w:type w:val="continuous"/>
      <w:pgSz w:w="11907" w:h="16840" w:code="9"/>
      <w:pgMar w:top="1701" w:right="1418" w:bottom="1418" w:left="1418" w:header="567" w:footer="266" w:gutter="0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0FFE6" w16cex:dateUtc="2021-04-2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0E7CA" w16cid:durableId="2430F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60" w:rsidRDefault="00394460">
      <w:r>
        <w:separator/>
      </w:r>
    </w:p>
  </w:endnote>
  <w:endnote w:type="continuationSeparator" w:id="0">
    <w:p w:rsidR="00394460" w:rsidRDefault="003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56" w:rsidRDefault="008C7856" w:rsidP="00EE5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8C7856" w:rsidRDefault="008C7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56" w:rsidRPr="00D813B8" w:rsidRDefault="008C7856" w:rsidP="00A12D88">
    <w:pPr>
      <w:pStyle w:val="Footer"/>
      <w:jc w:val="center"/>
      <w:rPr>
        <w:sz w:val="2"/>
        <w:szCs w:val="2"/>
      </w:rPr>
    </w:pPr>
    <w:r>
      <w:rPr>
        <w:noProof/>
        <w:lang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42BBE9" wp14:editId="572FB8BA">
              <wp:simplePos x="0" y="0"/>
              <wp:positionH relativeFrom="page">
                <wp:posOffset>-285750</wp:posOffset>
              </wp:positionH>
              <wp:positionV relativeFrom="page">
                <wp:posOffset>10160635</wp:posOffset>
              </wp:positionV>
              <wp:extent cx="7539990" cy="190500"/>
              <wp:effectExtent l="9525" t="6985" r="13335" b="254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856" w:rsidRPr="00CF4D35" w:rsidRDefault="008C78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CF4D35">
                              <w:rPr>
                                <w:sz w:val="18"/>
                                <w:szCs w:val="18"/>
                              </w:rPr>
                              <w:instrText xml:space="preserve"> PAGE    \* MERGEFORMAT </w:instrText>
                            </w:r>
                            <w:r w:rsidRPr="008A7C9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B071FB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t>3</w:t>
                            </w:r>
                            <w:r w:rsidRPr="008A7C9C">
                              <w:rPr>
                                <w:noProof/>
                                <w:color w:val="8C8C8C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2BBE9" id="Group 33" o:spid="_x0000_s1026" style="position:absolute;left:0;text-align:left;margin-left:-22.5pt;margin-top:800.05pt;width:593.7pt;height:15pt;z-index:25165772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xg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8C7856" w:rsidRPr="00CF4D35" w:rsidRDefault="008C78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7C9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CF4D35">
                        <w:rPr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8A7C9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B071FB">
                        <w:rPr>
                          <w:noProof/>
                          <w:color w:val="8C8C8C"/>
                          <w:sz w:val="18"/>
                          <w:szCs w:val="18"/>
                        </w:rPr>
                        <w:t>3</w:t>
                      </w:r>
                      <w:r w:rsidRPr="008A7C9C">
                        <w:rPr>
                          <w:noProof/>
                          <w:color w:val="8C8C8C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56" w:rsidRPr="00D813B8" w:rsidRDefault="008C7856" w:rsidP="00A12D88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60" w:rsidRDefault="00394460">
      <w:r>
        <w:separator/>
      </w:r>
    </w:p>
  </w:footnote>
  <w:footnote w:type="continuationSeparator" w:id="0">
    <w:p w:rsidR="00394460" w:rsidRDefault="00394460">
      <w:r>
        <w:continuationSeparator/>
      </w:r>
    </w:p>
  </w:footnote>
  <w:footnote w:id="1">
    <w:p w:rsidR="008C7856" w:rsidRPr="00D5622C" w:rsidRDefault="008C785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5622C">
        <w:rPr>
          <w:noProof/>
        </w:rPr>
        <w:t>Rizici koji se navode u tabeli su rizici čiji je uticaj visok, a vjerovatnoća nastanka velika. Isti su kompletirani i ažurirani u Planu upravljanja rizicima u MP BiH za 2022. godinu koji je dostupan na http://www.mpr.gov.ba/ministarstvo/interno/default.aspx?id=12239&amp;langTag=bs-BA.</w:t>
      </w:r>
    </w:p>
  </w:footnote>
  <w:footnote w:id="2">
    <w:p w:rsidR="008C7856" w:rsidRPr="001B6C28" w:rsidRDefault="008C7856" w:rsidP="00BC4D4A">
      <w:pPr>
        <w:pStyle w:val="FootnoteText"/>
        <w:rPr>
          <w:sz w:val="18"/>
          <w:szCs w:val="18"/>
          <w:lang w:val="bs-Latn-BA"/>
        </w:rPr>
      </w:pPr>
      <w:r w:rsidRPr="00C2251B">
        <w:rPr>
          <w:rStyle w:val="FootnoteReference"/>
          <w:sz w:val="16"/>
          <w:szCs w:val="16"/>
        </w:rPr>
        <w:footnoteRef/>
      </w:r>
      <w:r w:rsidRPr="008F7618">
        <w:rPr>
          <w:sz w:val="16"/>
          <w:szCs w:val="16"/>
          <w:lang w:val="bs-Latn-BA"/>
        </w:rPr>
        <w:t xml:space="preserve"> </w:t>
      </w:r>
      <w:r w:rsidRPr="00C2251B">
        <w:rPr>
          <w:sz w:val="16"/>
          <w:szCs w:val="16"/>
          <w:lang w:val="bs-Latn-BA"/>
        </w:rPr>
        <w:t>Žalbeno vijeće pri VM BiH je zasebno tijelo.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56" w:rsidRPr="0061656E" w:rsidRDefault="008C7856" w:rsidP="0061656E">
    <w:pPr>
      <w:pStyle w:val="Footer"/>
      <w:jc w:val="center"/>
      <w:rPr>
        <w:b/>
        <w:sz w:val="18"/>
        <w:szCs w:val="18"/>
        <w:lang w:val="sr-Cyrl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3168"/>
      <w:gridCol w:w="1980"/>
      <w:gridCol w:w="3708"/>
    </w:tblGrid>
    <w:tr w:rsidR="008C7856" w:rsidRPr="000C1B23" w:rsidTr="000C1B23">
      <w:trPr>
        <w:cantSplit/>
        <w:trHeight w:val="441"/>
        <w:jc w:val="center"/>
      </w:trPr>
      <w:tc>
        <w:tcPr>
          <w:tcW w:w="3168" w:type="dxa"/>
        </w:tcPr>
        <w:p w:rsidR="008C7856" w:rsidRPr="000C1B23" w:rsidRDefault="008C7856" w:rsidP="00E354B6">
          <w:pPr>
            <w:jc w:val="center"/>
            <w:rPr>
              <w:iCs/>
              <w:noProof/>
            </w:rPr>
          </w:pPr>
        </w:p>
        <w:p w:rsidR="008C7856" w:rsidRPr="000C1B23" w:rsidRDefault="008C7856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:rsidR="008C7856" w:rsidRPr="000C1B23" w:rsidRDefault="008C7856" w:rsidP="000C1B23">
          <w:pPr>
            <w:jc w:val="center"/>
            <w:rPr>
              <w:noProof/>
            </w:rPr>
          </w:pPr>
          <w:r w:rsidRPr="000C1B23">
            <w:rPr>
              <w:noProof/>
            </w:rPr>
            <w:object w:dxaOrig="869" w:dyaOrig="869" w14:anchorId="5CCEA4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5pt;height:43.55pt">
                <v:imagedata r:id="rId1" o:title=""/>
              </v:shape>
              <o:OLEObject Type="Embed" ProgID="Imaging.Document" ShapeID="_x0000_i1025" DrawAspect="Content" ObjectID="_1780209509" r:id="rId2"/>
            </w:object>
          </w:r>
        </w:p>
      </w:tc>
      <w:tc>
        <w:tcPr>
          <w:tcW w:w="3708" w:type="dxa"/>
        </w:tcPr>
        <w:p w:rsidR="008C7856" w:rsidRPr="000C1B23" w:rsidRDefault="008C7856" w:rsidP="000C1B23">
          <w:pPr>
            <w:jc w:val="center"/>
            <w:rPr>
              <w:iCs/>
              <w:noProof/>
            </w:rPr>
          </w:pPr>
        </w:p>
        <w:p w:rsidR="008C7856" w:rsidRPr="000C1B23" w:rsidRDefault="008C7856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Босна и Херцеговина</w:t>
          </w:r>
        </w:p>
      </w:tc>
    </w:tr>
    <w:tr w:rsidR="008C7856" w:rsidRPr="000C1B23" w:rsidTr="000C1B23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:rsidR="008C7856" w:rsidRPr="000C1B23" w:rsidRDefault="008C7856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:rsidR="008C7856" w:rsidRPr="000C1B23" w:rsidRDefault="008C7856" w:rsidP="000C1B23">
          <w:pPr>
            <w:rPr>
              <w:noProof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:rsidR="008C7856" w:rsidRPr="000C1B23" w:rsidRDefault="008C7856" w:rsidP="000C1B23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МИНИСТАРСТВО ПРАВДЕ</w:t>
          </w:r>
        </w:p>
      </w:tc>
    </w:tr>
  </w:tbl>
  <w:p w:rsidR="008C7856" w:rsidRDefault="008C7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56" w:rsidRDefault="008C78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3168"/>
      <w:gridCol w:w="1980"/>
      <w:gridCol w:w="3708"/>
    </w:tblGrid>
    <w:tr w:rsidR="00E17B3B" w:rsidRPr="000C1B23" w:rsidTr="000C443E">
      <w:trPr>
        <w:cantSplit/>
        <w:trHeight w:val="441"/>
        <w:jc w:val="center"/>
      </w:trPr>
      <w:tc>
        <w:tcPr>
          <w:tcW w:w="3168" w:type="dxa"/>
        </w:tcPr>
        <w:p w:rsidR="00E17B3B" w:rsidRPr="000C1B23" w:rsidRDefault="00E17B3B" w:rsidP="00E17B3B">
          <w:pPr>
            <w:jc w:val="center"/>
            <w:rPr>
              <w:iCs/>
              <w:noProof/>
            </w:rPr>
          </w:pPr>
        </w:p>
        <w:p w:rsidR="00E17B3B" w:rsidRPr="000C1B23" w:rsidRDefault="00E17B3B" w:rsidP="00E17B3B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:rsidR="00E17B3B" w:rsidRPr="000C1B23" w:rsidRDefault="00E17B3B" w:rsidP="00E17B3B">
          <w:pPr>
            <w:jc w:val="center"/>
            <w:rPr>
              <w:noProof/>
            </w:rPr>
          </w:pPr>
          <w:r w:rsidRPr="000C1B23">
            <w:rPr>
              <w:noProof/>
            </w:rPr>
            <w:object w:dxaOrig="869" w:dyaOrig="8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43.55pt;height:43.55pt">
                <v:imagedata r:id="rId1" o:title=""/>
              </v:shape>
              <o:OLEObject Type="Embed" ProgID="Imaging.Document" ShapeID="_x0000_i1030" DrawAspect="Content" ObjectID="_1780209510" r:id="rId2"/>
            </w:object>
          </w:r>
        </w:p>
      </w:tc>
      <w:tc>
        <w:tcPr>
          <w:tcW w:w="3708" w:type="dxa"/>
        </w:tcPr>
        <w:p w:rsidR="00E17B3B" w:rsidRPr="000C1B23" w:rsidRDefault="00E17B3B" w:rsidP="00E17B3B">
          <w:pPr>
            <w:jc w:val="center"/>
            <w:rPr>
              <w:iCs/>
              <w:noProof/>
            </w:rPr>
          </w:pPr>
        </w:p>
        <w:p w:rsidR="00E17B3B" w:rsidRPr="000C1B23" w:rsidRDefault="00E17B3B" w:rsidP="00E17B3B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Босна и Херцеговина</w:t>
          </w:r>
        </w:p>
      </w:tc>
    </w:tr>
    <w:tr w:rsidR="00E17B3B" w:rsidRPr="000C1B23" w:rsidTr="000C443E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:rsidR="00E17B3B" w:rsidRPr="000C1B23" w:rsidRDefault="00E17B3B" w:rsidP="00E17B3B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:rsidR="00E17B3B" w:rsidRPr="000C1B23" w:rsidRDefault="00E17B3B" w:rsidP="00E17B3B">
          <w:pPr>
            <w:rPr>
              <w:noProof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:rsidR="00E17B3B" w:rsidRPr="000C1B23" w:rsidRDefault="00E17B3B" w:rsidP="00E17B3B">
          <w:pPr>
            <w:jc w:val="center"/>
            <w:rPr>
              <w:iCs/>
              <w:noProof/>
            </w:rPr>
          </w:pPr>
          <w:r w:rsidRPr="000C1B23">
            <w:rPr>
              <w:iCs/>
              <w:noProof/>
            </w:rPr>
            <w:t>МИНИСТАРСТВО ПРАВДЕ</w:t>
          </w:r>
        </w:p>
      </w:tc>
    </w:tr>
  </w:tbl>
  <w:p w:rsidR="00E17B3B" w:rsidRPr="0061656E" w:rsidRDefault="00E17B3B" w:rsidP="0061656E">
    <w:pPr>
      <w:pStyle w:val="Footer"/>
      <w:jc w:val="center"/>
      <w:rPr>
        <w:b/>
        <w:sz w:val="18"/>
        <w:szCs w:val="18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F5"/>
    <w:multiLevelType w:val="hybridMultilevel"/>
    <w:tmpl w:val="204A11F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6E0"/>
    <w:multiLevelType w:val="hybridMultilevel"/>
    <w:tmpl w:val="60BE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E08"/>
    <w:multiLevelType w:val="multilevel"/>
    <w:tmpl w:val="04BAB79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55" w:hanging="5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4817F2"/>
    <w:multiLevelType w:val="hybridMultilevel"/>
    <w:tmpl w:val="B5ECD0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164"/>
    <w:multiLevelType w:val="hybridMultilevel"/>
    <w:tmpl w:val="6F3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52C8E"/>
    <w:multiLevelType w:val="hybridMultilevel"/>
    <w:tmpl w:val="0ABC520E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D3A"/>
    <w:multiLevelType w:val="hybridMultilevel"/>
    <w:tmpl w:val="D02E057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C01DD"/>
    <w:multiLevelType w:val="hybridMultilevel"/>
    <w:tmpl w:val="337EC39E"/>
    <w:lvl w:ilvl="0" w:tplc="D870DE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2325"/>
    <w:multiLevelType w:val="hybridMultilevel"/>
    <w:tmpl w:val="D6D412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A31"/>
    <w:multiLevelType w:val="hybridMultilevel"/>
    <w:tmpl w:val="ECF88B8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1EC7"/>
    <w:multiLevelType w:val="hybridMultilevel"/>
    <w:tmpl w:val="E13C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EE0"/>
    <w:multiLevelType w:val="hybridMultilevel"/>
    <w:tmpl w:val="2C620420"/>
    <w:lvl w:ilvl="0" w:tplc="3A6A4C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7F7"/>
    <w:multiLevelType w:val="hybridMultilevel"/>
    <w:tmpl w:val="50202AE6"/>
    <w:lvl w:ilvl="0" w:tplc="B8587A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49F"/>
    <w:multiLevelType w:val="hybridMultilevel"/>
    <w:tmpl w:val="C7660E2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93E0A"/>
    <w:multiLevelType w:val="hybridMultilevel"/>
    <w:tmpl w:val="8554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FD3"/>
    <w:multiLevelType w:val="hybridMultilevel"/>
    <w:tmpl w:val="4704D9D2"/>
    <w:lvl w:ilvl="0" w:tplc="15CEF2A6">
      <w:start w:val="1"/>
      <w:numFmt w:val="bullet"/>
      <w:pStyle w:val="bullet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65476"/>
    <w:multiLevelType w:val="hybridMultilevel"/>
    <w:tmpl w:val="E3FA99CA"/>
    <w:lvl w:ilvl="0" w:tplc="3A6A4CF0">
      <w:start w:val="1"/>
      <w:numFmt w:val="bullet"/>
      <w:lvlText w:val="-"/>
      <w:lvlJc w:val="left"/>
      <w:pPr>
        <w:ind w:left="623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7" w15:restartNumberingAfterBreak="0">
    <w:nsid w:val="62772C62"/>
    <w:multiLevelType w:val="hybridMultilevel"/>
    <w:tmpl w:val="2D38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15771"/>
    <w:multiLevelType w:val="hybridMultilevel"/>
    <w:tmpl w:val="C78CFF50"/>
    <w:lvl w:ilvl="0" w:tplc="3A6A4CF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32726"/>
    <w:multiLevelType w:val="hybridMultilevel"/>
    <w:tmpl w:val="4EDEF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0F3"/>
    <w:multiLevelType w:val="hybridMultilevel"/>
    <w:tmpl w:val="99C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271"/>
    <w:multiLevelType w:val="hybridMultilevel"/>
    <w:tmpl w:val="5B6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8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17"/>
  </w:num>
  <w:num w:numId="16">
    <w:abstractNumId w:val="7"/>
  </w:num>
  <w:num w:numId="17">
    <w:abstractNumId w:val="12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0A"/>
    <w:rsid w:val="0000002E"/>
    <w:rsid w:val="0000054D"/>
    <w:rsid w:val="00000B2B"/>
    <w:rsid w:val="00001670"/>
    <w:rsid w:val="00001BA0"/>
    <w:rsid w:val="00001D56"/>
    <w:rsid w:val="00001FEA"/>
    <w:rsid w:val="000022B0"/>
    <w:rsid w:val="00002451"/>
    <w:rsid w:val="0000275D"/>
    <w:rsid w:val="00002A27"/>
    <w:rsid w:val="000030A8"/>
    <w:rsid w:val="00003E4D"/>
    <w:rsid w:val="000041D4"/>
    <w:rsid w:val="0000423D"/>
    <w:rsid w:val="000044CA"/>
    <w:rsid w:val="00004A5E"/>
    <w:rsid w:val="00004DC2"/>
    <w:rsid w:val="00005171"/>
    <w:rsid w:val="00006366"/>
    <w:rsid w:val="00007364"/>
    <w:rsid w:val="0000780B"/>
    <w:rsid w:val="00010215"/>
    <w:rsid w:val="00010F79"/>
    <w:rsid w:val="000112A3"/>
    <w:rsid w:val="000114A0"/>
    <w:rsid w:val="00011D87"/>
    <w:rsid w:val="00011FFE"/>
    <w:rsid w:val="00012264"/>
    <w:rsid w:val="000127AA"/>
    <w:rsid w:val="000131F6"/>
    <w:rsid w:val="00013202"/>
    <w:rsid w:val="00013E20"/>
    <w:rsid w:val="0001405D"/>
    <w:rsid w:val="00016C9F"/>
    <w:rsid w:val="00016FA3"/>
    <w:rsid w:val="00017722"/>
    <w:rsid w:val="00017C9E"/>
    <w:rsid w:val="00020713"/>
    <w:rsid w:val="000207D6"/>
    <w:rsid w:val="00021F57"/>
    <w:rsid w:val="0002204F"/>
    <w:rsid w:val="00022994"/>
    <w:rsid w:val="0002301D"/>
    <w:rsid w:val="000241C7"/>
    <w:rsid w:val="00024ED1"/>
    <w:rsid w:val="000250CE"/>
    <w:rsid w:val="0002523C"/>
    <w:rsid w:val="00025ECB"/>
    <w:rsid w:val="00026BA2"/>
    <w:rsid w:val="000270D5"/>
    <w:rsid w:val="00027BC7"/>
    <w:rsid w:val="00027EAE"/>
    <w:rsid w:val="000303D3"/>
    <w:rsid w:val="00030DD1"/>
    <w:rsid w:val="00031775"/>
    <w:rsid w:val="000324DD"/>
    <w:rsid w:val="0003284A"/>
    <w:rsid w:val="000331E9"/>
    <w:rsid w:val="000345A5"/>
    <w:rsid w:val="00035896"/>
    <w:rsid w:val="000361FF"/>
    <w:rsid w:val="000363AE"/>
    <w:rsid w:val="000377B2"/>
    <w:rsid w:val="00037B4F"/>
    <w:rsid w:val="00037F36"/>
    <w:rsid w:val="000403E8"/>
    <w:rsid w:val="00040C4E"/>
    <w:rsid w:val="00041F9A"/>
    <w:rsid w:val="000420F8"/>
    <w:rsid w:val="00042C57"/>
    <w:rsid w:val="00042E4F"/>
    <w:rsid w:val="00043E66"/>
    <w:rsid w:val="000440E3"/>
    <w:rsid w:val="0004471F"/>
    <w:rsid w:val="00045079"/>
    <w:rsid w:val="00045177"/>
    <w:rsid w:val="000452FA"/>
    <w:rsid w:val="00045E3E"/>
    <w:rsid w:val="00050C05"/>
    <w:rsid w:val="00051332"/>
    <w:rsid w:val="000514DC"/>
    <w:rsid w:val="00051554"/>
    <w:rsid w:val="000516A8"/>
    <w:rsid w:val="00051EB6"/>
    <w:rsid w:val="00052BE1"/>
    <w:rsid w:val="00052D79"/>
    <w:rsid w:val="00053187"/>
    <w:rsid w:val="000534AA"/>
    <w:rsid w:val="0005375D"/>
    <w:rsid w:val="00055085"/>
    <w:rsid w:val="000555F5"/>
    <w:rsid w:val="000558F4"/>
    <w:rsid w:val="00055B06"/>
    <w:rsid w:val="00055E95"/>
    <w:rsid w:val="00055EF2"/>
    <w:rsid w:val="00055F08"/>
    <w:rsid w:val="00056D8E"/>
    <w:rsid w:val="0005742E"/>
    <w:rsid w:val="000606E3"/>
    <w:rsid w:val="00060EEA"/>
    <w:rsid w:val="000613DC"/>
    <w:rsid w:val="00062379"/>
    <w:rsid w:val="000628FA"/>
    <w:rsid w:val="00062BA4"/>
    <w:rsid w:val="00062E9F"/>
    <w:rsid w:val="00063876"/>
    <w:rsid w:val="00064026"/>
    <w:rsid w:val="00065679"/>
    <w:rsid w:val="00066B58"/>
    <w:rsid w:val="0006725C"/>
    <w:rsid w:val="00067577"/>
    <w:rsid w:val="00067FB2"/>
    <w:rsid w:val="00070613"/>
    <w:rsid w:val="00070B08"/>
    <w:rsid w:val="00070E04"/>
    <w:rsid w:val="0007140A"/>
    <w:rsid w:val="00072DAE"/>
    <w:rsid w:val="00073222"/>
    <w:rsid w:val="0007337A"/>
    <w:rsid w:val="000748AF"/>
    <w:rsid w:val="00075D63"/>
    <w:rsid w:val="00075E67"/>
    <w:rsid w:val="000766A2"/>
    <w:rsid w:val="000775AB"/>
    <w:rsid w:val="00077657"/>
    <w:rsid w:val="000801C7"/>
    <w:rsid w:val="00080504"/>
    <w:rsid w:val="000809FC"/>
    <w:rsid w:val="00080C4F"/>
    <w:rsid w:val="00081E3B"/>
    <w:rsid w:val="0008241E"/>
    <w:rsid w:val="000824F7"/>
    <w:rsid w:val="00082FF1"/>
    <w:rsid w:val="00083BD8"/>
    <w:rsid w:val="00083BEE"/>
    <w:rsid w:val="00084077"/>
    <w:rsid w:val="000843BA"/>
    <w:rsid w:val="00084A2D"/>
    <w:rsid w:val="0008524E"/>
    <w:rsid w:val="00086DC8"/>
    <w:rsid w:val="00086DCB"/>
    <w:rsid w:val="00087C68"/>
    <w:rsid w:val="000914B5"/>
    <w:rsid w:val="00091A9F"/>
    <w:rsid w:val="00091D71"/>
    <w:rsid w:val="000926B2"/>
    <w:rsid w:val="00092CD1"/>
    <w:rsid w:val="00092E7F"/>
    <w:rsid w:val="00093243"/>
    <w:rsid w:val="000935DB"/>
    <w:rsid w:val="00094F4D"/>
    <w:rsid w:val="0009552F"/>
    <w:rsid w:val="000957A6"/>
    <w:rsid w:val="00095D17"/>
    <w:rsid w:val="00096EEF"/>
    <w:rsid w:val="00097571"/>
    <w:rsid w:val="00097910"/>
    <w:rsid w:val="00097DC4"/>
    <w:rsid w:val="000A0649"/>
    <w:rsid w:val="000A0EAD"/>
    <w:rsid w:val="000A106A"/>
    <w:rsid w:val="000A167D"/>
    <w:rsid w:val="000A1ACE"/>
    <w:rsid w:val="000A1C32"/>
    <w:rsid w:val="000A2630"/>
    <w:rsid w:val="000A344B"/>
    <w:rsid w:val="000A3B03"/>
    <w:rsid w:val="000A6A88"/>
    <w:rsid w:val="000A6CDC"/>
    <w:rsid w:val="000A73A6"/>
    <w:rsid w:val="000B073A"/>
    <w:rsid w:val="000B0759"/>
    <w:rsid w:val="000B13AA"/>
    <w:rsid w:val="000B13E7"/>
    <w:rsid w:val="000B1452"/>
    <w:rsid w:val="000B164B"/>
    <w:rsid w:val="000B176D"/>
    <w:rsid w:val="000B2762"/>
    <w:rsid w:val="000B2C85"/>
    <w:rsid w:val="000B3622"/>
    <w:rsid w:val="000B39B7"/>
    <w:rsid w:val="000B3AC2"/>
    <w:rsid w:val="000B4113"/>
    <w:rsid w:val="000B54B3"/>
    <w:rsid w:val="000B5771"/>
    <w:rsid w:val="000B5E75"/>
    <w:rsid w:val="000B6624"/>
    <w:rsid w:val="000B68CC"/>
    <w:rsid w:val="000B72CD"/>
    <w:rsid w:val="000B730A"/>
    <w:rsid w:val="000B7DBD"/>
    <w:rsid w:val="000C006B"/>
    <w:rsid w:val="000C018D"/>
    <w:rsid w:val="000C095F"/>
    <w:rsid w:val="000C1126"/>
    <w:rsid w:val="000C17D9"/>
    <w:rsid w:val="000C1B23"/>
    <w:rsid w:val="000C23D8"/>
    <w:rsid w:val="000C2531"/>
    <w:rsid w:val="000C25A5"/>
    <w:rsid w:val="000C2B86"/>
    <w:rsid w:val="000C3BC1"/>
    <w:rsid w:val="000C4002"/>
    <w:rsid w:val="000C48E5"/>
    <w:rsid w:val="000C4FEB"/>
    <w:rsid w:val="000C65DB"/>
    <w:rsid w:val="000C68AE"/>
    <w:rsid w:val="000C6F7F"/>
    <w:rsid w:val="000C780A"/>
    <w:rsid w:val="000C7A1E"/>
    <w:rsid w:val="000D0EE2"/>
    <w:rsid w:val="000D0F8E"/>
    <w:rsid w:val="000D1EDB"/>
    <w:rsid w:val="000D2176"/>
    <w:rsid w:val="000D2BA9"/>
    <w:rsid w:val="000D3285"/>
    <w:rsid w:val="000D3B9D"/>
    <w:rsid w:val="000D3C2C"/>
    <w:rsid w:val="000D3DE8"/>
    <w:rsid w:val="000D67C7"/>
    <w:rsid w:val="000D682E"/>
    <w:rsid w:val="000E0575"/>
    <w:rsid w:val="000E0B08"/>
    <w:rsid w:val="000E0BE1"/>
    <w:rsid w:val="000E1AF6"/>
    <w:rsid w:val="000E1BA2"/>
    <w:rsid w:val="000E1F26"/>
    <w:rsid w:val="000E2596"/>
    <w:rsid w:val="000E2C07"/>
    <w:rsid w:val="000E3524"/>
    <w:rsid w:val="000E36CF"/>
    <w:rsid w:val="000E45D9"/>
    <w:rsid w:val="000E4CCE"/>
    <w:rsid w:val="000E57B9"/>
    <w:rsid w:val="000E5B25"/>
    <w:rsid w:val="000E6775"/>
    <w:rsid w:val="000E6E2F"/>
    <w:rsid w:val="000E7582"/>
    <w:rsid w:val="000F01C9"/>
    <w:rsid w:val="000F1EC4"/>
    <w:rsid w:val="000F2A6B"/>
    <w:rsid w:val="000F3341"/>
    <w:rsid w:val="000F3627"/>
    <w:rsid w:val="000F3B90"/>
    <w:rsid w:val="000F3E19"/>
    <w:rsid w:val="000F4200"/>
    <w:rsid w:val="000F42A7"/>
    <w:rsid w:val="000F5D37"/>
    <w:rsid w:val="000F61EB"/>
    <w:rsid w:val="000F645A"/>
    <w:rsid w:val="000F65C2"/>
    <w:rsid w:val="000F687A"/>
    <w:rsid w:val="000F691A"/>
    <w:rsid w:val="000F75A3"/>
    <w:rsid w:val="0010057F"/>
    <w:rsid w:val="00102465"/>
    <w:rsid w:val="00102B1D"/>
    <w:rsid w:val="00103109"/>
    <w:rsid w:val="00103B60"/>
    <w:rsid w:val="00103E53"/>
    <w:rsid w:val="0010470E"/>
    <w:rsid w:val="00104D4A"/>
    <w:rsid w:val="001051B6"/>
    <w:rsid w:val="001051CE"/>
    <w:rsid w:val="00105C40"/>
    <w:rsid w:val="0010673F"/>
    <w:rsid w:val="00106CAD"/>
    <w:rsid w:val="00107061"/>
    <w:rsid w:val="00107772"/>
    <w:rsid w:val="00107D76"/>
    <w:rsid w:val="001102A5"/>
    <w:rsid w:val="00110BC0"/>
    <w:rsid w:val="00110C5A"/>
    <w:rsid w:val="00110E4A"/>
    <w:rsid w:val="00111F33"/>
    <w:rsid w:val="00112273"/>
    <w:rsid w:val="00112384"/>
    <w:rsid w:val="001125B6"/>
    <w:rsid w:val="00112DCA"/>
    <w:rsid w:val="001138C1"/>
    <w:rsid w:val="00113A90"/>
    <w:rsid w:val="00113E4D"/>
    <w:rsid w:val="001141FB"/>
    <w:rsid w:val="00114206"/>
    <w:rsid w:val="001143B0"/>
    <w:rsid w:val="001144B8"/>
    <w:rsid w:val="00114B38"/>
    <w:rsid w:val="00114EDF"/>
    <w:rsid w:val="001155DD"/>
    <w:rsid w:val="001161F3"/>
    <w:rsid w:val="00120193"/>
    <w:rsid w:val="00120BD9"/>
    <w:rsid w:val="00120D7C"/>
    <w:rsid w:val="00121576"/>
    <w:rsid w:val="0012442F"/>
    <w:rsid w:val="00124CD3"/>
    <w:rsid w:val="00125B45"/>
    <w:rsid w:val="00126034"/>
    <w:rsid w:val="00126547"/>
    <w:rsid w:val="0012656A"/>
    <w:rsid w:val="001265E6"/>
    <w:rsid w:val="0012686E"/>
    <w:rsid w:val="00126985"/>
    <w:rsid w:val="00126CDC"/>
    <w:rsid w:val="0012702C"/>
    <w:rsid w:val="00127071"/>
    <w:rsid w:val="0012752C"/>
    <w:rsid w:val="001313F8"/>
    <w:rsid w:val="00132FB2"/>
    <w:rsid w:val="001338C8"/>
    <w:rsid w:val="001346CB"/>
    <w:rsid w:val="00134C05"/>
    <w:rsid w:val="001351D2"/>
    <w:rsid w:val="00135484"/>
    <w:rsid w:val="00135F29"/>
    <w:rsid w:val="0013610B"/>
    <w:rsid w:val="00136382"/>
    <w:rsid w:val="00136A8E"/>
    <w:rsid w:val="00136B62"/>
    <w:rsid w:val="001375A9"/>
    <w:rsid w:val="0013761E"/>
    <w:rsid w:val="001379C2"/>
    <w:rsid w:val="00137F37"/>
    <w:rsid w:val="001400B0"/>
    <w:rsid w:val="00142042"/>
    <w:rsid w:val="001425E3"/>
    <w:rsid w:val="00142AEF"/>
    <w:rsid w:val="00142C94"/>
    <w:rsid w:val="00142F39"/>
    <w:rsid w:val="00143465"/>
    <w:rsid w:val="00143A8E"/>
    <w:rsid w:val="001443CC"/>
    <w:rsid w:val="001451B9"/>
    <w:rsid w:val="001451BB"/>
    <w:rsid w:val="001454B0"/>
    <w:rsid w:val="001455E0"/>
    <w:rsid w:val="001471E0"/>
    <w:rsid w:val="00147657"/>
    <w:rsid w:val="00147E42"/>
    <w:rsid w:val="00150642"/>
    <w:rsid w:val="00150850"/>
    <w:rsid w:val="001518FD"/>
    <w:rsid w:val="00152202"/>
    <w:rsid w:val="00152580"/>
    <w:rsid w:val="00152E75"/>
    <w:rsid w:val="0015398A"/>
    <w:rsid w:val="00153DCC"/>
    <w:rsid w:val="00154AFA"/>
    <w:rsid w:val="00155058"/>
    <w:rsid w:val="001558B3"/>
    <w:rsid w:val="00155CB9"/>
    <w:rsid w:val="00155D67"/>
    <w:rsid w:val="0015636E"/>
    <w:rsid w:val="00156B0A"/>
    <w:rsid w:val="001574CF"/>
    <w:rsid w:val="001574FB"/>
    <w:rsid w:val="001577B7"/>
    <w:rsid w:val="00157D67"/>
    <w:rsid w:val="00160C3C"/>
    <w:rsid w:val="00160E19"/>
    <w:rsid w:val="00160E8E"/>
    <w:rsid w:val="00161FEE"/>
    <w:rsid w:val="00162C23"/>
    <w:rsid w:val="0016325F"/>
    <w:rsid w:val="001635AB"/>
    <w:rsid w:val="00163713"/>
    <w:rsid w:val="001658F5"/>
    <w:rsid w:val="00165D6F"/>
    <w:rsid w:val="001660B5"/>
    <w:rsid w:val="00166A15"/>
    <w:rsid w:val="00166AAA"/>
    <w:rsid w:val="00166C95"/>
    <w:rsid w:val="00167025"/>
    <w:rsid w:val="001670F4"/>
    <w:rsid w:val="00167550"/>
    <w:rsid w:val="00167740"/>
    <w:rsid w:val="0016789A"/>
    <w:rsid w:val="00167E9F"/>
    <w:rsid w:val="0017026F"/>
    <w:rsid w:val="001716F8"/>
    <w:rsid w:val="00171734"/>
    <w:rsid w:val="00171DD7"/>
    <w:rsid w:val="0017259A"/>
    <w:rsid w:val="00172658"/>
    <w:rsid w:val="00173108"/>
    <w:rsid w:val="001738E1"/>
    <w:rsid w:val="00173DA3"/>
    <w:rsid w:val="00174660"/>
    <w:rsid w:val="00174846"/>
    <w:rsid w:val="001748D6"/>
    <w:rsid w:val="0017568E"/>
    <w:rsid w:val="00175691"/>
    <w:rsid w:val="001757D0"/>
    <w:rsid w:val="00175CC4"/>
    <w:rsid w:val="001764DD"/>
    <w:rsid w:val="00176500"/>
    <w:rsid w:val="001767E1"/>
    <w:rsid w:val="00177DEB"/>
    <w:rsid w:val="001807D0"/>
    <w:rsid w:val="00180A67"/>
    <w:rsid w:val="00180CDE"/>
    <w:rsid w:val="00181A31"/>
    <w:rsid w:val="00181B2B"/>
    <w:rsid w:val="00182063"/>
    <w:rsid w:val="00182352"/>
    <w:rsid w:val="00182E32"/>
    <w:rsid w:val="00182EB7"/>
    <w:rsid w:val="0018333D"/>
    <w:rsid w:val="001836CC"/>
    <w:rsid w:val="00183ABE"/>
    <w:rsid w:val="00183D2D"/>
    <w:rsid w:val="001847E8"/>
    <w:rsid w:val="0018506F"/>
    <w:rsid w:val="00185115"/>
    <w:rsid w:val="001866E1"/>
    <w:rsid w:val="00186B40"/>
    <w:rsid w:val="001908CA"/>
    <w:rsid w:val="00191928"/>
    <w:rsid w:val="00192465"/>
    <w:rsid w:val="00192746"/>
    <w:rsid w:val="0019274A"/>
    <w:rsid w:val="0019285B"/>
    <w:rsid w:val="00192B5A"/>
    <w:rsid w:val="00192F4C"/>
    <w:rsid w:val="00193121"/>
    <w:rsid w:val="0019328D"/>
    <w:rsid w:val="001937ED"/>
    <w:rsid w:val="00193D27"/>
    <w:rsid w:val="001944EE"/>
    <w:rsid w:val="00194547"/>
    <w:rsid w:val="00195004"/>
    <w:rsid w:val="0019502B"/>
    <w:rsid w:val="00195786"/>
    <w:rsid w:val="0019595F"/>
    <w:rsid w:val="00196585"/>
    <w:rsid w:val="001978C6"/>
    <w:rsid w:val="001A04E4"/>
    <w:rsid w:val="001A0A4B"/>
    <w:rsid w:val="001A0F29"/>
    <w:rsid w:val="001A1A7D"/>
    <w:rsid w:val="001A1E61"/>
    <w:rsid w:val="001A2740"/>
    <w:rsid w:val="001A2970"/>
    <w:rsid w:val="001A33A2"/>
    <w:rsid w:val="001A3C9B"/>
    <w:rsid w:val="001A404A"/>
    <w:rsid w:val="001A4162"/>
    <w:rsid w:val="001A4A7A"/>
    <w:rsid w:val="001A534D"/>
    <w:rsid w:val="001A6DF4"/>
    <w:rsid w:val="001A7269"/>
    <w:rsid w:val="001A7529"/>
    <w:rsid w:val="001B000C"/>
    <w:rsid w:val="001B01F7"/>
    <w:rsid w:val="001B1434"/>
    <w:rsid w:val="001B1ED0"/>
    <w:rsid w:val="001B2E94"/>
    <w:rsid w:val="001B3808"/>
    <w:rsid w:val="001B41CF"/>
    <w:rsid w:val="001B4315"/>
    <w:rsid w:val="001B4AB3"/>
    <w:rsid w:val="001B4E5B"/>
    <w:rsid w:val="001B5733"/>
    <w:rsid w:val="001B5CAA"/>
    <w:rsid w:val="001B6917"/>
    <w:rsid w:val="001B6C28"/>
    <w:rsid w:val="001C0308"/>
    <w:rsid w:val="001C0BFC"/>
    <w:rsid w:val="001C1B8E"/>
    <w:rsid w:val="001C364B"/>
    <w:rsid w:val="001C458E"/>
    <w:rsid w:val="001C4CA2"/>
    <w:rsid w:val="001C4DE2"/>
    <w:rsid w:val="001C51E2"/>
    <w:rsid w:val="001C63F4"/>
    <w:rsid w:val="001C6C0D"/>
    <w:rsid w:val="001C6DD9"/>
    <w:rsid w:val="001C6F71"/>
    <w:rsid w:val="001C7ABC"/>
    <w:rsid w:val="001D05F4"/>
    <w:rsid w:val="001D14D6"/>
    <w:rsid w:val="001D1E64"/>
    <w:rsid w:val="001D2C88"/>
    <w:rsid w:val="001D322E"/>
    <w:rsid w:val="001D450F"/>
    <w:rsid w:val="001D48EE"/>
    <w:rsid w:val="001D587D"/>
    <w:rsid w:val="001D6109"/>
    <w:rsid w:val="001D661D"/>
    <w:rsid w:val="001D66ED"/>
    <w:rsid w:val="001D68B8"/>
    <w:rsid w:val="001D70AD"/>
    <w:rsid w:val="001D72B4"/>
    <w:rsid w:val="001D794F"/>
    <w:rsid w:val="001D7C5C"/>
    <w:rsid w:val="001E05E5"/>
    <w:rsid w:val="001E0AAA"/>
    <w:rsid w:val="001E0DBD"/>
    <w:rsid w:val="001E11E2"/>
    <w:rsid w:val="001E18DE"/>
    <w:rsid w:val="001E1C0B"/>
    <w:rsid w:val="001E2346"/>
    <w:rsid w:val="001E237F"/>
    <w:rsid w:val="001E389B"/>
    <w:rsid w:val="001E41B6"/>
    <w:rsid w:val="001E487F"/>
    <w:rsid w:val="001E4DFC"/>
    <w:rsid w:val="001E54E4"/>
    <w:rsid w:val="001E5533"/>
    <w:rsid w:val="001E639D"/>
    <w:rsid w:val="001E6543"/>
    <w:rsid w:val="001E701D"/>
    <w:rsid w:val="001F033D"/>
    <w:rsid w:val="001F0522"/>
    <w:rsid w:val="001F07AB"/>
    <w:rsid w:val="001F0874"/>
    <w:rsid w:val="001F1C2D"/>
    <w:rsid w:val="001F2082"/>
    <w:rsid w:val="001F2C0B"/>
    <w:rsid w:val="001F30B9"/>
    <w:rsid w:val="001F31D6"/>
    <w:rsid w:val="001F3AF3"/>
    <w:rsid w:val="001F411F"/>
    <w:rsid w:val="001F46D2"/>
    <w:rsid w:val="001F4BFE"/>
    <w:rsid w:val="001F5CBA"/>
    <w:rsid w:val="001F6028"/>
    <w:rsid w:val="001F6348"/>
    <w:rsid w:val="001F707F"/>
    <w:rsid w:val="001F7308"/>
    <w:rsid w:val="001F7C5B"/>
    <w:rsid w:val="001F7CE8"/>
    <w:rsid w:val="001F7D7B"/>
    <w:rsid w:val="0020119E"/>
    <w:rsid w:val="00201BB1"/>
    <w:rsid w:val="00202288"/>
    <w:rsid w:val="002024CA"/>
    <w:rsid w:val="00202D39"/>
    <w:rsid w:val="00202F48"/>
    <w:rsid w:val="00202F63"/>
    <w:rsid w:val="00203086"/>
    <w:rsid w:val="00203417"/>
    <w:rsid w:val="0020391F"/>
    <w:rsid w:val="00203AD0"/>
    <w:rsid w:val="00204389"/>
    <w:rsid w:val="00204B38"/>
    <w:rsid w:val="00204B9E"/>
    <w:rsid w:val="00204E02"/>
    <w:rsid w:val="002058BB"/>
    <w:rsid w:val="002063C1"/>
    <w:rsid w:val="00207C55"/>
    <w:rsid w:val="00207FDC"/>
    <w:rsid w:val="00211399"/>
    <w:rsid w:val="00211C3C"/>
    <w:rsid w:val="00211D0A"/>
    <w:rsid w:val="0021254D"/>
    <w:rsid w:val="002128B8"/>
    <w:rsid w:val="00212E07"/>
    <w:rsid w:val="002156F5"/>
    <w:rsid w:val="00215717"/>
    <w:rsid w:val="00215C85"/>
    <w:rsid w:val="00216CA7"/>
    <w:rsid w:val="00216FAC"/>
    <w:rsid w:val="002178C5"/>
    <w:rsid w:val="00221115"/>
    <w:rsid w:val="00221364"/>
    <w:rsid w:val="0022165C"/>
    <w:rsid w:val="002218D2"/>
    <w:rsid w:val="00221C62"/>
    <w:rsid w:val="00221E09"/>
    <w:rsid w:val="00221EFF"/>
    <w:rsid w:val="00222459"/>
    <w:rsid w:val="00222718"/>
    <w:rsid w:val="00223B9C"/>
    <w:rsid w:val="0022400B"/>
    <w:rsid w:val="002242B5"/>
    <w:rsid w:val="00224921"/>
    <w:rsid w:val="00224A98"/>
    <w:rsid w:val="00224AD2"/>
    <w:rsid w:val="00225063"/>
    <w:rsid w:val="00226BE7"/>
    <w:rsid w:val="002271C9"/>
    <w:rsid w:val="00227F8C"/>
    <w:rsid w:val="0023063E"/>
    <w:rsid w:val="00231430"/>
    <w:rsid w:val="00231C33"/>
    <w:rsid w:val="002324C6"/>
    <w:rsid w:val="0023328B"/>
    <w:rsid w:val="00233431"/>
    <w:rsid w:val="002354A1"/>
    <w:rsid w:val="00235BAE"/>
    <w:rsid w:val="002361D1"/>
    <w:rsid w:val="00236256"/>
    <w:rsid w:val="0023668B"/>
    <w:rsid w:val="00237CDF"/>
    <w:rsid w:val="00237DA0"/>
    <w:rsid w:val="00240363"/>
    <w:rsid w:val="0024062A"/>
    <w:rsid w:val="002413F1"/>
    <w:rsid w:val="00241668"/>
    <w:rsid w:val="00241B2A"/>
    <w:rsid w:val="00241B6E"/>
    <w:rsid w:val="00241CBF"/>
    <w:rsid w:val="0024260C"/>
    <w:rsid w:val="00242C09"/>
    <w:rsid w:val="00243517"/>
    <w:rsid w:val="002436F3"/>
    <w:rsid w:val="00243B11"/>
    <w:rsid w:val="00244640"/>
    <w:rsid w:val="002447AF"/>
    <w:rsid w:val="002449A8"/>
    <w:rsid w:val="00244CDE"/>
    <w:rsid w:val="0024529D"/>
    <w:rsid w:val="00245712"/>
    <w:rsid w:val="00246086"/>
    <w:rsid w:val="002463B7"/>
    <w:rsid w:val="00247274"/>
    <w:rsid w:val="0024770E"/>
    <w:rsid w:val="002505D4"/>
    <w:rsid w:val="002506BB"/>
    <w:rsid w:val="00251866"/>
    <w:rsid w:val="00251BC9"/>
    <w:rsid w:val="00251E07"/>
    <w:rsid w:val="002525EB"/>
    <w:rsid w:val="00252FB1"/>
    <w:rsid w:val="00253196"/>
    <w:rsid w:val="002541D8"/>
    <w:rsid w:val="00254D78"/>
    <w:rsid w:val="00254D9C"/>
    <w:rsid w:val="00255051"/>
    <w:rsid w:val="00255122"/>
    <w:rsid w:val="00255138"/>
    <w:rsid w:val="002564AE"/>
    <w:rsid w:val="00256931"/>
    <w:rsid w:val="00256A92"/>
    <w:rsid w:val="002578C3"/>
    <w:rsid w:val="00257AFA"/>
    <w:rsid w:val="00261F3C"/>
    <w:rsid w:val="0026240A"/>
    <w:rsid w:val="002628CA"/>
    <w:rsid w:val="00262EE0"/>
    <w:rsid w:val="00263342"/>
    <w:rsid w:val="00263C90"/>
    <w:rsid w:val="002647DF"/>
    <w:rsid w:val="00264B29"/>
    <w:rsid w:val="00264C8E"/>
    <w:rsid w:val="00265970"/>
    <w:rsid w:val="00265993"/>
    <w:rsid w:val="00265A72"/>
    <w:rsid w:val="00265E8A"/>
    <w:rsid w:val="00270793"/>
    <w:rsid w:val="00270CB5"/>
    <w:rsid w:val="0027143E"/>
    <w:rsid w:val="00272594"/>
    <w:rsid w:val="00272BBC"/>
    <w:rsid w:val="00273369"/>
    <w:rsid w:val="00274324"/>
    <w:rsid w:val="00274A08"/>
    <w:rsid w:val="00274C66"/>
    <w:rsid w:val="00275087"/>
    <w:rsid w:val="002750A1"/>
    <w:rsid w:val="002753EC"/>
    <w:rsid w:val="00275C2F"/>
    <w:rsid w:val="00275E18"/>
    <w:rsid w:val="00276473"/>
    <w:rsid w:val="00276536"/>
    <w:rsid w:val="00276DD9"/>
    <w:rsid w:val="0027714F"/>
    <w:rsid w:val="0027751F"/>
    <w:rsid w:val="002775E7"/>
    <w:rsid w:val="0027765A"/>
    <w:rsid w:val="002779BD"/>
    <w:rsid w:val="0028084D"/>
    <w:rsid w:val="00280B02"/>
    <w:rsid w:val="00280E26"/>
    <w:rsid w:val="00280E5C"/>
    <w:rsid w:val="00282C23"/>
    <w:rsid w:val="00283711"/>
    <w:rsid w:val="0028431B"/>
    <w:rsid w:val="0028445C"/>
    <w:rsid w:val="002850D9"/>
    <w:rsid w:val="00285E10"/>
    <w:rsid w:val="00285E2C"/>
    <w:rsid w:val="0028628A"/>
    <w:rsid w:val="0028645E"/>
    <w:rsid w:val="00286830"/>
    <w:rsid w:val="00286D5A"/>
    <w:rsid w:val="002900FB"/>
    <w:rsid w:val="002910FA"/>
    <w:rsid w:val="002911E6"/>
    <w:rsid w:val="002915DE"/>
    <w:rsid w:val="00291CBA"/>
    <w:rsid w:val="00293281"/>
    <w:rsid w:val="00293463"/>
    <w:rsid w:val="00294299"/>
    <w:rsid w:val="00294342"/>
    <w:rsid w:val="00294D1D"/>
    <w:rsid w:val="0029578A"/>
    <w:rsid w:val="00295B6F"/>
    <w:rsid w:val="00296F1F"/>
    <w:rsid w:val="00296FC9"/>
    <w:rsid w:val="0029701B"/>
    <w:rsid w:val="00297589"/>
    <w:rsid w:val="002A0562"/>
    <w:rsid w:val="002A0B50"/>
    <w:rsid w:val="002A14D9"/>
    <w:rsid w:val="002A199F"/>
    <w:rsid w:val="002A2EEC"/>
    <w:rsid w:val="002A3142"/>
    <w:rsid w:val="002A363C"/>
    <w:rsid w:val="002A4245"/>
    <w:rsid w:val="002A4298"/>
    <w:rsid w:val="002A4413"/>
    <w:rsid w:val="002A4752"/>
    <w:rsid w:val="002A4897"/>
    <w:rsid w:val="002A57F5"/>
    <w:rsid w:val="002A591D"/>
    <w:rsid w:val="002A5F7F"/>
    <w:rsid w:val="002A6330"/>
    <w:rsid w:val="002A75F1"/>
    <w:rsid w:val="002A766C"/>
    <w:rsid w:val="002A7EB8"/>
    <w:rsid w:val="002B06E4"/>
    <w:rsid w:val="002B07F1"/>
    <w:rsid w:val="002B16B4"/>
    <w:rsid w:val="002B19BB"/>
    <w:rsid w:val="002B22EB"/>
    <w:rsid w:val="002B2E8E"/>
    <w:rsid w:val="002B3D57"/>
    <w:rsid w:val="002B4B39"/>
    <w:rsid w:val="002B5253"/>
    <w:rsid w:val="002B56FB"/>
    <w:rsid w:val="002B587E"/>
    <w:rsid w:val="002B5B52"/>
    <w:rsid w:val="002B5CA1"/>
    <w:rsid w:val="002B5D57"/>
    <w:rsid w:val="002B5FFB"/>
    <w:rsid w:val="002B6348"/>
    <w:rsid w:val="002B6780"/>
    <w:rsid w:val="002B6897"/>
    <w:rsid w:val="002B6B8A"/>
    <w:rsid w:val="002B6D8C"/>
    <w:rsid w:val="002B716B"/>
    <w:rsid w:val="002C0EF1"/>
    <w:rsid w:val="002C1504"/>
    <w:rsid w:val="002C1681"/>
    <w:rsid w:val="002C1A97"/>
    <w:rsid w:val="002C29BF"/>
    <w:rsid w:val="002C3770"/>
    <w:rsid w:val="002C40EB"/>
    <w:rsid w:val="002C41DD"/>
    <w:rsid w:val="002C488F"/>
    <w:rsid w:val="002C4FB5"/>
    <w:rsid w:val="002C6C08"/>
    <w:rsid w:val="002C78A5"/>
    <w:rsid w:val="002D0A3D"/>
    <w:rsid w:val="002D107A"/>
    <w:rsid w:val="002D15F1"/>
    <w:rsid w:val="002D188E"/>
    <w:rsid w:val="002D296A"/>
    <w:rsid w:val="002D3061"/>
    <w:rsid w:val="002D3C84"/>
    <w:rsid w:val="002D4195"/>
    <w:rsid w:val="002D4352"/>
    <w:rsid w:val="002D44EF"/>
    <w:rsid w:val="002D467E"/>
    <w:rsid w:val="002D4738"/>
    <w:rsid w:val="002D4A01"/>
    <w:rsid w:val="002D573A"/>
    <w:rsid w:val="002D5EB3"/>
    <w:rsid w:val="002D5F1D"/>
    <w:rsid w:val="002D6639"/>
    <w:rsid w:val="002D6954"/>
    <w:rsid w:val="002D6C63"/>
    <w:rsid w:val="002D6FDF"/>
    <w:rsid w:val="002E03EC"/>
    <w:rsid w:val="002E2009"/>
    <w:rsid w:val="002E3C95"/>
    <w:rsid w:val="002E4003"/>
    <w:rsid w:val="002E58B3"/>
    <w:rsid w:val="002E5A86"/>
    <w:rsid w:val="002E65A7"/>
    <w:rsid w:val="002E6BC0"/>
    <w:rsid w:val="002E7000"/>
    <w:rsid w:val="002E73E6"/>
    <w:rsid w:val="002E7A3C"/>
    <w:rsid w:val="002F030E"/>
    <w:rsid w:val="002F0572"/>
    <w:rsid w:val="002F102B"/>
    <w:rsid w:val="002F164B"/>
    <w:rsid w:val="002F20C8"/>
    <w:rsid w:val="002F21F2"/>
    <w:rsid w:val="002F2231"/>
    <w:rsid w:val="002F255B"/>
    <w:rsid w:val="002F28A4"/>
    <w:rsid w:val="002F2E8D"/>
    <w:rsid w:val="002F305A"/>
    <w:rsid w:val="002F36D8"/>
    <w:rsid w:val="002F3721"/>
    <w:rsid w:val="002F3769"/>
    <w:rsid w:val="002F3F28"/>
    <w:rsid w:val="002F46AC"/>
    <w:rsid w:val="002F4B50"/>
    <w:rsid w:val="002F51C1"/>
    <w:rsid w:val="002F590F"/>
    <w:rsid w:val="002F5A99"/>
    <w:rsid w:val="002F6077"/>
    <w:rsid w:val="002F6C78"/>
    <w:rsid w:val="002F711C"/>
    <w:rsid w:val="002F7AA1"/>
    <w:rsid w:val="002F7CD8"/>
    <w:rsid w:val="00300658"/>
    <w:rsid w:val="003008EA"/>
    <w:rsid w:val="00300A59"/>
    <w:rsid w:val="0030135F"/>
    <w:rsid w:val="003023D7"/>
    <w:rsid w:val="0030286C"/>
    <w:rsid w:val="00302FD5"/>
    <w:rsid w:val="0030364F"/>
    <w:rsid w:val="00304537"/>
    <w:rsid w:val="0030464D"/>
    <w:rsid w:val="00305EA4"/>
    <w:rsid w:val="00307BF9"/>
    <w:rsid w:val="003102C5"/>
    <w:rsid w:val="0031067D"/>
    <w:rsid w:val="0031083D"/>
    <w:rsid w:val="00310CFE"/>
    <w:rsid w:val="00311B94"/>
    <w:rsid w:val="003121E6"/>
    <w:rsid w:val="00312F65"/>
    <w:rsid w:val="00314A24"/>
    <w:rsid w:val="00314A7A"/>
    <w:rsid w:val="00315DBB"/>
    <w:rsid w:val="00316272"/>
    <w:rsid w:val="00316608"/>
    <w:rsid w:val="00317327"/>
    <w:rsid w:val="0031765F"/>
    <w:rsid w:val="0032002F"/>
    <w:rsid w:val="003200E2"/>
    <w:rsid w:val="003203DC"/>
    <w:rsid w:val="003204EE"/>
    <w:rsid w:val="00321356"/>
    <w:rsid w:val="00321391"/>
    <w:rsid w:val="003216A3"/>
    <w:rsid w:val="00321E01"/>
    <w:rsid w:val="0032209F"/>
    <w:rsid w:val="003228F5"/>
    <w:rsid w:val="00322DFA"/>
    <w:rsid w:val="0032321C"/>
    <w:rsid w:val="00323733"/>
    <w:rsid w:val="00324BB0"/>
    <w:rsid w:val="003257B0"/>
    <w:rsid w:val="003259DF"/>
    <w:rsid w:val="00326850"/>
    <w:rsid w:val="003269F0"/>
    <w:rsid w:val="00326D05"/>
    <w:rsid w:val="00326E2A"/>
    <w:rsid w:val="00326E3E"/>
    <w:rsid w:val="00330609"/>
    <w:rsid w:val="00330C3C"/>
    <w:rsid w:val="0033155F"/>
    <w:rsid w:val="003323FB"/>
    <w:rsid w:val="00332715"/>
    <w:rsid w:val="003339FA"/>
    <w:rsid w:val="0033447A"/>
    <w:rsid w:val="003358B7"/>
    <w:rsid w:val="00336014"/>
    <w:rsid w:val="00336556"/>
    <w:rsid w:val="0033673E"/>
    <w:rsid w:val="00336AE2"/>
    <w:rsid w:val="00336C9E"/>
    <w:rsid w:val="00336EFF"/>
    <w:rsid w:val="003370D0"/>
    <w:rsid w:val="00337EE6"/>
    <w:rsid w:val="00340B5C"/>
    <w:rsid w:val="003410DF"/>
    <w:rsid w:val="0034263D"/>
    <w:rsid w:val="0034265F"/>
    <w:rsid w:val="00342D05"/>
    <w:rsid w:val="00343138"/>
    <w:rsid w:val="0034348B"/>
    <w:rsid w:val="00343682"/>
    <w:rsid w:val="00343C65"/>
    <w:rsid w:val="00343D5A"/>
    <w:rsid w:val="003454CF"/>
    <w:rsid w:val="00345A90"/>
    <w:rsid w:val="00345B21"/>
    <w:rsid w:val="0034677E"/>
    <w:rsid w:val="0034702A"/>
    <w:rsid w:val="00347304"/>
    <w:rsid w:val="00347328"/>
    <w:rsid w:val="003474AB"/>
    <w:rsid w:val="003516B2"/>
    <w:rsid w:val="00351B89"/>
    <w:rsid w:val="00352C9E"/>
    <w:rsid w:val="003534FF"/>
    <w:rsid w:val="003535AC"/>
    <w:rsid w:val="00353FB2"/>
    <w:rsid w:val="003546D9"/>
    <w:rsid w:val="003548D3"/>
    <w:rsid w:val="003552BF"/>
    <w:rsid w:val="00355826"/>
    <w:rsid w:val="00356559"/>
    <w:rsid w:val="00357729"/>
    <w:rsid w:val="00357A29"/>
    <w:rsid w:val="00360005"/>
    <w:rsid w:val="00360361"/>
    <w:rsid w:val="00361548"/>
    <w:rsid w:val="003616BA"/>
    <w:rsid w:val="00361E64"/>
    <w:rsid w:val="00361EB7"/>
    <w:rsid w:val="00362999"/>
    <w:rsid w:val="00362D14"/>
    <w:rsid w:val="00363B8D"/>
    <w:rsid w:val="00363D2F"/>
    <w:rsid w:val="00363F7A"/>
    <w:rsid w:val="0036416B"/>
    <w:rsid w:val="00365A77"/>
    <w:rsid w:val="00367A29"/>
    <w:rsid w:val="00367A7B"/>
    <w:rsid w:val="00367C21"/>
    <w:rsid w:val="00367FCC"/>
    <w:rsid w:val="00370D5E"/>
    <w:rsid w:val="00371163"/>
    <w:rsid w:val="003717AD"/>
    <w:rsid w:val="00371863"/>
    <w:rsid w:val="003726E7"/>
    <w:rsid w:val="003726EB"/>
    <w:rsid w:val="00372FFD"/>
    <w:rsid w:val="003734B1"/>
    <w:rsid w:val="003735C7"/>
    <w:rsid w:val="00373626"/>
    <w:rsid w:val="00373A64"/>
    <w:rsid w:val="00373BDD"/>
    <w:rsid w:val="00373EFA"/>
    <w:rsid w:val="00374B03"/>
    <w:rsid w:val="00375630"/>
    <w:rsid w:val="00376EBF"/>
    <w:rsid w:val="00377230"/>
    <w:rsid w:val="0037724D"/>
    <w:rsid w:val="00377975"/>
    <w:rsid w:val="00377EBB"/>
    <w:rsid w:val="00377EDE"/>
    <w:rsid w:val="00380B13"/>
    <w:rsid w:val="0038122A"/>
    <w:rsid w:val="00381CBC"/>
    <w:rsid w:val="00381CF5"/>
    <w:rsid w:val="00381F85"/>
    <w:rsid w:val="00382A15"/>
    <w:rsid w:val="0038393C"/>
    <w:rsid w:val="00383CC0"/>
    <w:rsid w:val="00384585"/>
    <w:rsid w:val="0038491F"/>
    <w:rsid w:val="00384F77"/>
    <w:rsid w:val="00385371"/>
    <w:rsid w:val="003858B3"/>
    <w:rsid w:val="00385A6D"/>
    <w:rsid w:val="00385AD1"/>
    <w:rsid w:val="003861EF"/>
    <w:rsid w:val="00386642"/>
    <w:rsid w:val="003868A9"/>
    <w:rsid w:val="0038693A"/>
    <w:rsid w:val="003869FD"/>
    <w:rsid w:val="00387764"/>
    <w:rsid w:val="00390804"/>
    <w:rsid w:val="003908F1"/>
    <w:rsid w:val="00391EDF"/>
    <w:rsid w:val="00392366"/>
    <w:rsid w:val="003924AF"/>
    <w:rsid w:val="00392623"/>
    <w:rsid w:val="00392B33"/>
    <w:rsid w:val="00392DF6"/>
    <w:rsid w:val="00394372"/>
    <w:rsid w:val="00394460"/>
    <w:rsid w:val="00394997"/>
    <w:rsid w:val="00394B24"/>
    <w:rsid w:val="0039578D"/>
    <w:rsid w:val="00395EB8"/>
    <w:rsid w:val="00395F47"/>
    <w:rsid w:val="00396378"/>
    <w:rsid w:val="00396E6D"/>
    <w:rsid w:val="003975B9"/>
    <w:rsid w:val="00397B35"/>
    <w:rsid w:val="003A03A0"/>
    <w:rsid w:val="003A0A6C"/>
    <w:rsid w:val="003A0B36"/>
    <w:rsid w:val="003A1057"/>
    <w:rsid w:val="003A1F45"/>
    <w:rsid w:val="003A2623"/>
    <w:rsid w:val="003A2672"/>
    <w:rsid w:val="003A2A61"/>
    <w:rsid w:val="003A3C3A"/>
    <w:rsid w:val="003A5D9E"/>
    <w:rsid w:val="003A5FA0"/>
    <w:rsid w:val="003A6839"/>
    <w:rsid w:val="003A695A"/>
    <w:rsid w:val="003A72BB"/>
    <w:rsid w:val="003A7302"/>
    <w:rsid w:val="003A7932"/>
    <w:rsid w:val="003A7D6B"/>
    <w:rsid w:val="003A7F03"/>
    <w:rsid w:val="003B0251"/>
    <w:rsid w:val="003B033F"/>
    <w:rsid w:val="003B03DD"/>
    <w:rsid w:val="003B1229"/>
    <w:rsid w:val="003B1ACB"/>
    <w:rsid w:val="003B1FCB"/>
    <w:rsid w:val="003B27EF"/>
    <w:rsid w:val="003B288B"/>
    <w:rsid w:val="003B28BC"/>
    <w:rsid w:val="003B33A9"/>
    <w:rsid w:val="003B4BE1"/>
    <w:rsid w:val="003B4FE7"/>
    <w:rsid w:val="003B63C2"/>
    <w:rsid w:val="003B6E46"/>
    <w:rsid w:val="003B745B"/>
    <w:rsid w:val="003B77DD"/>
    <w:rsid w:val="003C02CE"/>
    <w:rsid w:val="003C04F3"/>
    <w:rsid w:val="003C154C"/>
    <w:rsid w:val="003C1591"/>
    <w:rsid w:val="003C16F5"/>
    <w:rsid w:val="003C23EB"/>
    <w:rsid w:val="003C2703"/>
    <w:rsid w:val="003C2BC7"/>
    <w:rsid w:val="003C2CB7"/>
    <w:rsid w:val="003C3144"/>
    <w:rsid w:val="003C37C5"/>
    <w:rsid w:val="003C386E"/>
    <w:rsid w:val="003C3FFD"/>
    <w:rsid w:val="003C4139"/>
    <w:rsid w:val="003C46A7"/>
    <w:rsid w:val="003C4715"/>
    <w:rsid w:val="003C4EB6"/>
    <w:rsid w:val="003C54A7"/>
    <w:rsid w:val="003C5BE2"/>
    <w:rsid w:val="003C5D52"/>
    <w:rsid w:val="003C615C"/>
    <w:rsid w:val="003C6386"/>
    <w:rsid w:val="003C6661"/>
    <w:rsid w:val="003C6B21"/>
    <w:rsid w:val="003C6CDC"/>
    <w:rsid w:val="003D034F"/>
    <w:rsid w:val="003D0899"/>
    <w:rsid w:val="003D12E5"/>
    <w:rsid w:val="003D2CC0"/>
    <w:rsid w:val="003D346E"/>
    <w:rsid w:val="003D365D"/>
    <w:rsid w:val="003D38E7"/>
    <w:rsid w:val="003D4D7E"/>
    <w:rsid w:val="003D59E8"/>
    <w:rsid w:val="003D5BD8"/>
    <w:rsid w:val="003D6761"/>
    <w:rsid w:val="003D73BF"/>
    <w:rsid w:val="003E03E6"/>
    <w:rsid w:val="003E0419"/>
    <w:rsid w:val="003E0BE4"/>
    <w:rsid w:val="003E1700"/>
    <w:rsid w:val="003E1A18"/>
    <w:rsid w:val="003E1AA3"/>
    <w:rsid w:val="003E2922"/>
    <w:rsid w:val="003E3158"/>
    <w:rsid w:val="003E3371"/>
    <w:rsid w:val="003E408B"/>
    <w:rsid w:val="003E4650"/>
    <w:rsid w:val="003E6054"/>
    <w:rsid w:val="003E61CE"/>
    <w:rsid w:val="003E645B"/>
    <w:rsid w:val="003E64E8"/>
    <w:rsid w:val="003E6FDE"/>
    <w:rsid w:val="003E7921"/>
    <w:rsid w:val="003E7CA1"/>
    <w:rsid w:val="003F1559"/>
    <w:rsid w:val="003F2326"/>
    <w:rsid w:val="003F276C"/>
    <w:rsid w:val="003F27DD"/>
    <w:rsid w:val="003F3238"/>
    <w:rsid w:val="003F36FA"/>
    <w:rsid w:val="003F4763"/>
    <w:rsid w:val="003F4FA8"/>
    <w:rsid w:val="003F574B"/>
    <w:rsid w:val="003F590E"/>
    <w:rsid w:val="003F60A1"/>
    <w:rsid w:val="003F6457"/>
    <w:rsid w:val="003F6551"/>
    <w:rsid w:val="003F7097"/>
    <w:rsid w:val="003F754C"/>
    <w:rsid w:val="003F7615"/>
    <w:rsid w:val="003F7A05"/>
    <w:rsid w:val="004000A8"/>
    <w:rsid w:val="0040088E"/>
    <w:rsid w:val="00400AE3"/>
    <w:rsid w:val="0040159B"/>
    <w:rsid w:val="00401C16"/>
    <w:rsid w:val="00401FEE"/>
    <w:rsid w:val="004020BA"/>
    <w:rsid w:val="00402160"/>
    <w:rsid w:val="004022AC"/>
    <w:rsid w:val="0040290C"/>
    <w:rsid w:val="004033A8"/>
    <w:rsid w:val="004033AC"/>
    <w:rsid w:val="00403A0C"/>
    <w:rsid w:val="004049FF"/>
    <w:rsid w:val="00404B3F"/>
    <w:rsid w:val="00404F6B"/>
    <w:rsid w:val="00405C26"/>
    <w:rsid w:val="00405FE6"/>
    <w:rsid w:val="004062AA"/>
    <w:rsid w:val="004065D2"/>
    <w:rsid w:val="0040745F"/>
    <w:rsid w:val="00407638"/>
    <w:rsid w:val="00407715"/>
    <w:rsid w:val="00407942"/>
    <w:rsid w:val="0041076F"/>
    <w:rsid w:val="00410A4A"/>
    <w:rsid w:val="00410AA7"/>
    <w:rsid w:val="00411036"/>
    <w:rsid w:val="0041141F"/>
    <w:rsid w:val="004123BB"/>
    <w:rsid w:val="0041250B"/>
    <w:rsid w:val="00412680"/>
    <w:rsid w:val="0041290C"/>
    <w:rsid w:val="00412933"/>
    <w:rsid w:val="00412A9C"/>
    <w:rsid w:val="004131E7"/>
    <w:rsid w:val="00413B33"/>
    <w:rsid w:val="00413BC2"/>
    <w:rsid w:val="00413C69"/>
    <w:rsid w:val="00413F9A"/>
    <w:rsid w:val="00414D35"/>
    <w:rsid w:val="00415221"/>
    <w:rsid w:val="00415B7D"/>
    <w:rsid w:val="004162E4"/>
    <w:rsid w:val="004163F8"/>
    <w:rsid w:val="00417000"/>
    <w:rsid w:val="004171D2"/>
    <w:rsid w:val="00417468"/>
    <w:rsid w:val="00417FEB"/>
    <w:rsid w:val="00420322"/>
    <w:rsid w:val="004214C3"/>
    <w:rsid w:val="00422689"/>
    <w:rsid w:val="0042283D"/>
    <w:rsid w:val="00422A9B"/>
    <w:rsid w:val="00422BD0"/>
    <w:rsid w:val="00422D5B"/>
    <w:rsid w:val="00423791"/>
    <w:rsid w:val="004238C1"/>
    <w:rsid w:val="00425787"/>
    <w:rsid w:val="00426196"/>
    <w:rsid w:val="00426382"/>
    <w:rsid w:val="00426569"/>
    <w:rsid w:val="00426940"/>
    <w:rsid w:val="00427CA5"/>
    <w:rsid w:val="00430A50"/>
    <w:rsid w:val="0043111C"/>
    <w:rsid w:val="004313BE"/>
    <w:rsid w:val="00431459"/>
    <w:rsid w:val="00431CCC"/>
    <w:rsid w:val="00431DFE"/>
    <w:rsid w:val="004332D7"/>
    <w:rsid w:val="00433529"/>
    <w:rsid w:val="00433A95"/>
    <w:rsid w:val="004342EC"/>
    <w:rsid w:val="00434560"/>
    <w:rsid w:val="00434CEB"/>
    <w:rsid w:val="004351FE"/>
    <w:rsid w:val="00435323"/>
    <w:rsid w:val="00435805"/>
    <w:rsid w:val="00436456"/>
    <w:rsid w:val="00436D15"/>
    <w:rsid w:val="0043794F"/>
    <w:rsid w:val="00437AD5"/>
    <w:rsid w:val="00440C33"/>
    <w:rsid w:val="0044172C"/>
    <w:rsid w:val="00441DDB"/>
    <w:rsid w:val="004426A7"/>
    <w:rsid w:val="00442CA1"/>
    <w:rsid w:val="004437CD"/>
    <w:rsid w:val="00444702"/>
    <w:rsid w:val="0044494F"/>
    <w:rsid w:val="00446D27"/>
    <w:rsid w:val="00446EF0"/>
    <w:rsid w:val="0044751D"/>
    <w:rsid w:val="00451967"/>
    <w:rsid w:val="00451C75"/>
    <w:rsid w:val="004537F7"/>
    <w:rsid w:val="00453A0C"/>
    <w:rsid w:val="0045401E"/>
    <w:rsid w:val="0045494A"/>
    <w:rsid w:val="0045494D"/>
    <w:rsid w:val="004561A2"/>
    <w:rsid w:val="0045667E"/>
    <w:rsid w:val="00456C34"/>
    <w:rsid w:val="00457188"/>
    <w:rsid w:val="004603C3"/>
    <w:rsid w:val="004607B7"/>
    <w:rsid w:val="00461517"/>
    <w:rsid w:val="00461AE3"/>
    <w:rsid w:val="00463008"/>
    <w:rsid w:val="0046379D"/>
    <w:rsid w:val="0046392E"/>
    <w:rsid w:val="00463B3E"/>
    <w:rsid w:val="00464C9C"/>
    <w:rsid w:val="0046509A"/>
    <w:rsid w:val="00465138"/>
    <w:rsid w:val="0046515C"/>
    <w:rsid w:val="00465336"/>
    <w:rsid w:val="00465681"/>
    <w:rsid w:val="004658CE"/>
    <w:rsid w:val="00465D76"/>
    <w:rsid w:val="00465F04"/>
    <w:rsid w:val="004662FB"/>
    <w:rsid w:val="00466316"/>
    <w:rsid w:val="00466BED"/>
    <w:rsid w:val="00466C19"/>
    <w:rsid w:val="00466D56"/>
    <w:rsid w:val="00466EC9"/>
    <w:rsid w:val="0046736E"/>
    <w:rsid w:val="00467511"/>
    <w:rsid w:val="00467620"/>
    <w:rsid w:val="00467F60"/>
    <w:rsid w:val="00470079"/>
    <w:rsid w:val="004704D8"/>
    <w:rsid w:val="004706DF"/>
    <w:rsid w:val="00470E6E"/>
    <w:rsid w:val="00472462"/>
    <w:rsid w:val="00472535"/>
    <w:rsid w:val="00472A1E"/>
    <w:rsid w:val="00472CF2"/>
    <w:rsid w:val="00472F9C"/>
    <w:rsid w:val="004732FD"/>
    <w:rsid w:val="0047352C"/>
    <w:rsid w:val="0047358D"/>
    <w:rsid w:val="00473D23"/>
    <w:rsid w:val="0047426A"/>
    <w:rsid w:val="00474CCF"/>
    <w:rsid w:val="0047522E"/>
    <w:rsid w:val="00476F92"/>
    <w:rsid w:val="00476FBB"/>
    <w:rsid w:val="00477B47"/>
    <w:rsid w:val="00477E24"/>
    <w:rsid w:val="00477EE8"/>
    <w:rsid w:val="00480175"/>
    <w:rsid w:val="004823C4"/>
    <w:rsid w:val="004828E2"/>
    <w:rsid w:val="00482FB9"/>
    <w:rsid w:val="0048317C"/>
    <w:rsid w:val="00483970"/>
    <w:rsid w:val="0048490E"/>
    <w:rsid w:val="00484D12"/>
    <w:rsid w:val="00485096"/>
    <w:rsid w:val="0048512A"/>
    <w:rsid w:val="004862F1"/>
    <w:rsid w:val="004878FD"/>
    <w:rsid w:val="004879AE"/>
    <w:rsid w:val="00487B35"/>
    <w:rsid w:val="00487DCE"/>
    <w:rsid w:val="00487F5F"/>
    <w:rsid w:val="00490550"/>
    <w:rsid w:val="00490CB1"/>
    <w:rsid w:val="004910E4"/>
    <w:rsid w:val="00492035"/>
    <w:rsid w:val="00492BD0"/>
    <w:rsid w:val="00492C99"/>
    <w:rsid w:val="00492F7C"/>
    <w:rsid w:val="00493B02"/>
    <w:rsid w:val="00494BBC"/>
    <w:rsid w:val="00494DCA"/>
    <w:rsid w:val="00495033"/>
    <w:rsid w:val="00495352"/>
    <w:rsid w:val="00495D94"/>
    <w:rsid w:val="00496D56"/>
    <w:rsid w:val="00496E70"/>
    <w:rsid w:val="00496F73"/>
    <w:rsid w:val="00497082"/>
    <w:rsid w:val="00497929"/>
    <w:rsid w:val="004A01F0"/>
    <w:rsid w:val="004A0683"/>
    <w:rsid w:val="004A0A76"/>
    <w:rsid w:val="004A18DD"/>
    <w:rsid w:val="004A1A40"/>
    <w:rsid w:val="004A24C0"/>
    <w:rsid w:val="004A2670"/>
    <w:rsid w:val="004A3FF9"/>
    <w:rsid w:val="004A528A"/>
    <w:rsid w:val="004A5684"/>
    <w:rsid w:val="004A5F24"/>
    <w:rsid w:val="004A6926"/>
    <w:rsid w:val="004A6FD0"/>
    <w:rsid w:val="004A757B"/>
    <w:rsid w:val="004A7AFF"/>
    <w:rsid w:val="004B02EF"/>
    <w:rsid w:val="004B032A"/>
    <w:rsid w:val="004B0434"/>
    <w:rsid w:val="004B16C1"/>
    <w:rsid w:val="004B223E"/>
    <w:rsid w:val="004B23CF"/>
    <w:rsid w:val="004B2DD9"/>
    <w:rsid w:val="004B322C"/>
    <w:rsid w:val="004B38DC"/>
    <w:rsid w:val="004B395F"/>
    <w:rsid w:val="004B3E6E"/>
    <w:rsid w:val="004B4BFE"/>
    <w:rsid w:val="004B4CAD"/>
    <w:rsid w:val="004B4D9C"/>
    <w:rsid w:val="004B4E34"/>
    <w:rsid w:val="004B4E7D"/>
    <w:rsid w:val="004B5F60"/>
    <w:rsid w:val="004B664C"/>
    <w:rsid w:val="004B767A"/>
    <w:rsid w:val="004B7920"/>
    <w:rsid w:val="004C0DF2"/>
    <w:rsid w:val="004C0EF5"/>
    <w:rsid w:val="004C161F"/>
    <w:rsid w:val="004C1DFF"/>
    <w:rsid w:val="004C2EDD"/>
    <w:rsid w:val="004C3C67"/>
    <w:rsid w:val="004C47A4"/>
    <w:rsid w:val="004C4907"/>
    <w:rsid w:val="004C5956"/>
    <w:rsid w:val="004C6109"/>
    <w:rsid w:val="004C6466"/>
    <w:rsid w:val="004C7A91"/>
    <w:rsid w:val="004D08E5"/>
    <w:rsid w:val="004D2100"/>
    <w:rsid w:val="004D2336"/>
    <w:rsid w:val="004D2465"/>
    <w:rsid w:val="004D2DC5"/>
    <w:rsid w:val="004D47D7"/>
    <w:rsid w:val="004D5368"/>
    <w:rsid w:val="004D6798"/>
    <w:rsid w:val="004D6F8F"/>
    <w:rsid w:val="004D6FF8"/>
    <w:rsid w:val="004D7611"/>
    <w:rsid w:val="004E0D8A"/>
    <w:rsid w:val="004E1252"/>
    <w:rsid w:val="004E2267"/>
    <w:rsid w:val="004E2AD9"/>
    <w:rsid w:val="004E2F1D"/>
    <w:rsid w:val="004E32EA"/>
    <w:rsid w:val="004E3889"/>
    <w:rsid w:val="004E3D22"/>
    <w:rsid w:val="004E3FA1"/>
    <w:rsid w:val="004E4592"/>
    <w:rsid w:val="004E4AD4"/>
    <w:rsid w:val="004E4BD6"/>
    <w:rsid w:val="004E6C0D"/>
    <w:rsid w:val="004E6D7B"/>
    <w:rsid w:val="004E6ECE"/>
    <w:rsid w:val="004E731A"/>
    <w:rsid w:val="004F067E"/>
    <w:rsid w:val="004F090B"/>
    <w:rsid w:val="004F1213"/>
    <w:rsid w:val="004F1596"/>
    <w:rsid w:val="004F1963"/>
    <w:rsid w:val="004F2BBB"/>
    <w:rsid w:val="004F2F74"/>
    <w:rsid w:val="004F4089"/>
    <w:rsid w:val="004F4406"/>
    <w:rsid w:val="004F61A9"/>
    <w:rsid w:val="004F6DCB"/>
    <w:rsid w:val="004F6DD4"/>
    <w:rsid w:val="004F76F2"/>
    <w:rsid w:val="004F7BA3"/>
    <w:rsid w:val="00500B79"/>
    <w:rsid w:val="005012DC"/>
    <w:rsid w:val="0050160C"/>
    <w:rsid w:val="0050231B"/>
    <w:rsid w:val="0050270D"/>
    <w:rsid w:val="0050391A"/>
    <w:rsid w:val="00504538"/>
    <w:rsid w:val="00504C7A"/>
    <w:rsid w:val="005055B3"/>
    <w:rsid w:val="00505607"/>
    <w:rsid w:val="0050588F"/>
    <w:rsid w:val="005058EC"/>
    <w:rsid w:val="00505C83"/>
    <w:rsid w:val="00506AD8"/>
    <w:rsid w:val="00507C15"/>
    <w:rsid w:val="00510191"/>
    <w:rsid w:val="0051038C"/>
    <w:rsid w:val="00510D72"/>
    <w:rsid w:val="0051111B"/>
    <w:rsid w:val="00512C39"/>
    <w:rsid w:val="00512EFD"/>
    <w:rsid w:val="00512F43"/>
    <w:rsid w:val="00512F7B"/>
    <w:rsid w:val="0051363D"/>
    <w:rsid w:val="00515056"/>
    <w:rsid w:val="005152A1"/>
    <w:rsid w:val="00515588"/>
    <w:rsid w:val="005155AB"/>
    <w:rsid w:val="00516084"/>
    <w:rsid w:val="005162C0"/>
    <w:rsid w:val="00516682"/>
    <w:rsid w:val="00516722"/>
    <w:rsid w:val="00517A7F"/>
    <w:rsid w:val="00517FB8"/>
    <w:rsid w:val="0052037B"/>
    <w:rsid w:val="00520E75"/>
    <w:rsid w:val="00521195"/>
    <w:rsid w:val="005213AC"/>
    <w:rsid w:val="005214A1"/>
    <w:rsid w:val="005216AC"/>
    <w:rsid w:val="0052185B"/>
    <w:rsid w:val="0052185E"/>
    <w:rsid w:val="00521D49"/>
    <w:rsid w:val="00522596"/>
    <w:rsid w:val="00522DBC"/>
    <w:rsid w:val="005233F8"/>
    <w:rsid w:val="005238DC"/>
    <w:rsid w:val="00523FB2"/>
    <w:rsid w:val="005245ED"/>
    <w:rsid w:val="0052533F"/>
    <w:rsid w:val="005256EF"/>
    <w:rsid w:val="00525BB1"/>
    <w:rsid w:val="005263C3"/>
    <w:rsid w:val="005266F6"/>
    <w:rsid w:val="0052678A"/>
    <w:rsid w:val="00527CCD"/>
    <w:rsid w:val="00527FDD"/>
    <w:rsid w:val="0053083C"/>
    <w:rsid w:val="00530E73"/>
    <w:rsid w:val="00530ED5"/>
    <w:rsid w:val="00531421"/>
    <w:rsid w:val="00531B8A"/>
    <w:rsid w:val="00532211"/>
    <w:rsid w:val="00532DD8"/>
    <w:rsid w:val="00533A22"/>
    <w:rsid w:val="0053435C"/>
    <w:rsid w:val="00535468"/>
    <w:rsid w:val="00535865"/>
    <w:rsid w:val="005360E8"/>
    <w:rsid w:val="00536A14"/>
    <w:rsid w:val="005372A4"/>
    <w:rsid w:val="005373D8"/>
    <w:rsid w:val="005376CE"/>
    <w:rsid w:val="00537E3D"/>
    <w:rsid w:val="00537EDE"/>
    <w:rsid w:val="005407B7"/>
    <w:rsid w:val="0054252D"/>
    <w:rsid w:val="00542870"/>
    <w:rsid w:val="00542D8D"/>
    <w:rsid w:val="00543493"/>
    <w:rsid w:val="00546260"/>
    <w:rsid w:val="005468CF"/>
    <w:rsid w:val="00547009"/>
    <w:rsid w:val="0054712D"/>
    <w:rsid w:val="00550CE6"/>
    <w:rsid w:val="00550F1A"/>
    <w:rsid w:val="00552699"/>
    <w:rsid w:val="005530F8"/>
    <w:rsid w:val="00553B31"/>
    <w:rsid w:val="00554375"/>
    <w:rsid w:val="0055509B"/>
    <w:rsid w:val="00555441"/>
    <w:rsid w:val="005556BF"/>
    <w:rsid w:val="00556874"/>
    <w:rsid w:val="00556C35"/>
    <w:rsid w:val="0055720B"/>
    <w:rsid w:val="00557432"/>
    <w:rsid w:val="00557B3E"/>
    <w:rsid w:val="00557FCC"/>
    <w:rsid w:val="00560122"/>
    <w:rsid w:val="00561ACE"/>
    <w:rsid w:val="00561FE9"/>
    <w:rsid w:val="00562436"/>
    <w:rsid w:val="00562EA6"/>
    <w:rsid w:val="00562F21"/>
    <w:rsid w:val="00563189"/>
    <w:rsid w:val="0056336C"/>
    <w:rsid w:val="00563941"/>
    <w:rsid w:val="005641B0"/>
    <w:rsid w:val="00564A85"/>
    <w:rsid w:val="00564EDF"/>
    <w:rsid w:val="0056589B"/>
    <w:rsid w:val="005666C7"/>
    <w:rsid w:val="00566836"/>
    <w:rsid w:val="00566BEC"/>
    <w:rsid w:val="00567007"/>
    <w:rsid w:val="00567A2A"/>
    <w:rsid w:val="005716B3"/>
    <w:rsid w:val="005719A8"/>
    <w:rsid w:val="005720C7"/>
    <w:rsid w:val="00573226"/>
    <w:rsid w:val="00575369"/>
    <w:rsid w:val="00576173"/>
    <w:rsid w:val="005765E7"/>
    <w:rsid w:val="00576B33"/>
    <w:rsid w:val="00576BEB"/>
    <w:rsid w:val="00576E21"/>
    <w:rsid w:val="00577A46"/>
    <w:rsid w:val="00577C91"/>
    <w:rsid w:val="00577FB6"/>
    <w:rsid w:val="005803F6"/>
    <w:rsid w:val="00580A6D"/>
    <w:rsid w:val="0058205E"/>
    <w:rsid w:val="005825FD"/>
    <w:rsid w:val="0058379A"/>
    <w:rsid w:val="00584B0D"/>
    <w:rsid w:val="00584D16"/>
    <w:rsid w:val="00585081"/>
    <w:rsid w:val="005854B5"/>
    <w:rsid w:val="00585630"/>
    <w:rsid w:val="005856E5"/>
    <w:rsid w:val="005857CB"/>
    <w:rsid w:val="005858E2"/>
    <w:rsid w:val="00585C45"/>
    <w:rsid w:val="00585CA7"/>
    <w:rsid w:val="005864B9"/>
    <w:rsid w:val="00586C13"/>
    <w:rsid w:val="00586C48"/>
    <w:rsid w:val="00587428"/>
    <w:rsid w:val="005877CB"/>
    <w:rsid w:val="0059010C"/>
    <w:rsid w:val="005903F2"/>
    <w:rsid w:val="00590C95"/>
    <w:rsid w:val="00590F3F"/>
    <w:rsid w:val="0059110A"/>
    <w:rsid w:val="005919B8"/>
    <w:rsid w:val="00592832"/>
    <w:rsid w:val="005940AC"/>
    <w:rsid w:val="00594662"/>
    <w:rsid w:val="00594CC3"/>
    <w:rsid w:val="00595DBD"/>
    <w:rsid w:val="00596458"/>
    <w:rsid w:val="00596622"/>
    <w:rsid w:val="005A081C"/>
    <w:rsid w:val="005A0EAE"/>
    <w:rsid w:val="005A12CD"/>
    <w:rsid w:val="005A1329"/>
    <w:rsid w:val="005A1E69"/>
    <w:rsid w:val="005A2653"/>
    <w:rsid w:val="005A282F"/>
    <w:rsid w:val="005A2904"/>
    <w:rsid w:val="005A4074"/>
    <w:rsid w:val="005A415E"/>
    <w:rsid w:val="005A4C00"/>
    <w:rsid w:val="005A4C7C"/>
    <w:rsid w:val="005A5383"/>
    <w:rsid w:val="005A60BB"/>
    <w:rsid w:val="005A76CD"/>
    <w:rsid w:val="005A7DF2"/>
    <w:rsid w:val="005B0BD7"/>
    <w:rsid w:val="005B14D7"/>
    <w:rsid w:val="005B1B6A"/>
    <w:rsid w:val="005B47B7"/>
    <w:rsid w:val="005B486F"/>
    <w:rsid w:val="005B6E18"/>
    <w:rsid w:val="005B7063"/>
    <w:rsid w:val="005B77C0"/>
    <w:rsid w:val="005C0626"/>
    <w:rsid w:val="005C0AB2"/>
    <w:rsid w:val="005C1285"/>
    <w:rsid w:val="005C1910"/>
    <w:rsid w:val="005C21AB"/>
    <w:rsid w:val="005C2317"/>
    <w:rsid w:val="005C23E2"/>
    <w:rsid w:val="005C38BB"/>
    <w:rsid w:val="005C3F46"/>
    <w:rsid w:val="005C4AF3"/>
    <w:rsid w:val="005C4DB8"/>
    <w:rsid w:val="005C5CB9"/>
    <w:rsid w:val="005C75BE"/>
    <w:rsid w:val="005D0A5D"/>
    <w:rsid w:val="005D0E33"/>
    <w:rsid w:val="005D10A1"/>
    <w:rsid w:val="005D1604"/>
    <w:rsid w:val="005D1BD4"/>
    <w:rsid w:val="005D1E34"/>
    <w:rsid w:val="005D1F42"/>
    <w:rsid w:val="005D25A0"/>
    <w:rsid w:val="005D3023"/>
    <w:rsid w:val="005D3B4F"/>
    <w:rsid w:val="005D4170"/>
    <w:rsid w:val="005D5869"/>
    <w:rsid w:val="005D65F0"/>
    <w:rsid w:val="005D7144"/>
    <w:rsid w:val="005D721F"/>
    <w:rsid w:val="005D7310"/>
    <w:rsid w:val="005D7905"/>
    <w:rsid w:val="005D7FD5"/>
    <w:rsid w:val="005E08C9"/>
    <w:rsid w:val="005E0DCB"/>
    <w:rsid w:val="005E180B"/>
    <w:rsid w:val="005E18B9"/>
    <w:rsid w:val="005E1A46"/>
    <w:rsid w:val="005E1ED1"/>
    <w:rsid w:val="005E24FE"/>
    <w:rsid w:val="005E352F"/>
    <w:rsid w:val="005E371A"/>
    <w:rsid w:val="005E3EE2"/>
    <w:rsid w:val="005E4435"/>
    <w:rsid w:val="005E4721"/>
    <w:rsid w:val="005E480D"/>
    <w:rsid w:val="005E4A59"/>
    <w:rsid w:val="005E5EC3"/>
    <w:rsid w:val="005E68E0"/>
    <w:rsid w:val="005E6C4A"/>
    <w:rsid w:val="005E6DE8"/>
    <w:rsid w:val="005E7F3A"/>
    <w:rsid w:val="005F0437"/>
    <w:rsid w:val="005F0691"/>
    <w:rsid w:val="005F0F6A"/>
    <w:rsid w:val="005F12C9"/>
    <w:rsid w:val="005F1D69"/>
    <w:rsid w:val="005F234C"/>
    <w:rsid w:val="005F25FD"/>
    <w:rsid w:val="005F385F"/>
    <w:rsid w:val="005F3DBB"/>
    <w:rsid w:val="005F4046"/>
    <w:rsid w:val="005F45B9"/>
    <w:rsid w:val="005F4830"/>
    <w:rsid w:val="005F48A0"/>
    <w:rsid w:val="005F4B33"/>
    <w:rsid w:val="005F5A23"/>
    <w:rsid w:val="005F63AF"/>
    <w:rsid w:val="005F745B"/>
    <w:rsid w:val="005F7573"/>
    <w:rsid w:val="005F7BE1"/>
    <w:rsid w:val="006015F5"/>
    <w:rsid w:val="00601600"/>
    <w:rsid w:val="00602239"/>
    <w:rsid w:val="00602289"/>
    <w:rsid w:val="0060239D"/>
    <w:rsid w:val="006027FE"/>
    <w:rsid w:val="00602C1E"/>
    <w:rsid w:val="00602D2A"/>
    <w:rsid w:val="00603098"/>
    <w:rsid w:val="00603365"/>
    <w:rsid w:val="00603528"/>
    <w:rsid w:val="0060391B"/>
    <w:rsid w:val="00603DEE"/>
    <w:rsid w:val="006043B2"/>
    <w:rsid w:val="00604834"/>
    <w:rsid w:val="00604A0A"/>
    <w:rsid w:val="006055DF"/>
    <w:rsid w:val="00605623"/>
    <w:rsid w:val="0060563E"/>
    <w:rsid w:val="0060568B"/>
    <w:rsid w:val="00606368"/>
    <w:rsid w:val="006065FE"/>
    <w:rsid w:val="00606EA6"/>
    <w:rsid w:val="006077AA"/>
    <w:rsid w:val="00610028"/>
    <w:rsid w:val="00610808"/>
    <w:rsid w:val="00610C57"/>
    <w:rsid w:val="00610D2F"/>
    <w:rsid w:val="00610E27"/>
    <w:rsid w:val="0061178C"/>
    <w:rsid w:val="00611ADB"/>
    <w:rsid w:val="00611E0A"/>
    <w:rsid w:val="00611F38"/>
    <w:rsid w:val="0061221F"/>
    <w:rsid w:val="006124E2"/>
    <w:rsid w:val="00612A12"/>
    <w:rsid w:val="00613370"/>
    <w:rsid w:val="006146BA"/>
    <w:rsid w:val="006149DA"/>
    <w:rsid w:val="006152EA"/>
    <w:rsid w:val="0061565F"/>
    <w:rsid w:val="00615D6B"/>
    <w:rsid w:val="0061656E"/>
    <w:rsid w:val="0061684E"/>
    <w:rsid w:val="00616D64"/>
    <w:rsid w:val="00616E1D"/>
    <w:rsid w:val="0061723B"/>
    <w:rsid w:val="00620328"/>
    <w:rsid w:val="00621332"/>
    <w:rsid w:val="006215FB"/>
    <w:rsid w:val="00621B6B"/>
    <w:rsid w:val="00621FC7"/>
    <w:rsid w:val="00622C46"/>
    <w:rsid w:val="00623B81"/>
    <w:rsid w:val="00624218"/>
    <w:rsid w:val="00624D6D"/>
    <w:rsid w:val="00624EB0"/>
    <w:rsid w:val="00625456"/>
    <w:rsid w:val="00625D86"/>
    <w:rsid w:val="00626F75"/>
    <w:rsid w:val="00626F82"/>
    <w:rsid w:val="006274B9"/>
    <w:rsid w:val="006278B9"/>
    <w:rsid w:val="00630133"/>
    <w:rsid w:val="00630E74"/>
    <w:rsid w:val="00632A79"/>
    <w:rsid w:val="00632AEF"/>
    <w:rsid w:val="00632AF3"/>
    <w:rsid w:val="00633019"/>
    <w:rsid w:val="006330BC"/>
    <w:rsid w:val="00633136"/>
    <w:rsid w:val="006344E3"/>
    <w:rsid w:val="006349FE"/>
    <w:rsid w:val="00634A2E"/>
    <w:rsid w:val="00634A71"/>
    <w:rsid w:val="0063509C"/>
    <w:rsid w:val="0063536B"/>
    <w:rsid w:val="00635618"/>
    <w:rsid w:val="0063584C"/>
    <w:rsid w:val="006358B7"/>
    <w:rsid w:val="006359F0"/>
    <w:rsid w:val="00636A72"/>
    <w:rsid w:val="00637703"/>
    <w:rsid w:val="006377D3"/>
    <w:rsid w:val="0064101D"/>
    <w:rsid w:val="0064125B"/>
    <w:rsid w:val="00641D71"/>
    <w:rsid w:val="006424C3"/>
    <w:rsid w:val="00642C38"/>
    <w:rsid w:val="00642E31"/>
    <w:rsid w:val="0064399B"/>
    <w:rsid w:val="00644E0A"/>
    <w:rsid w:val="0064529B"/>
    <w:rsid w:val="006455C2"/>
    <w:rsid w:val="00645836"/>
    <w:rsid w:val="00645DF8"/>
    <w:rsid w:val="006469E0"/>
    <w:rsid w:val="00646CCE"/>
    <w:rsid w:val="00646E16"/>
    <w:rsid w:val="0064725B"/>
    <w:rsid w:val="00647316"/>
    <w:rsid w:val="00647790"/>
    <w:rsid w:val="006477B5"/>
    <w:rsid w:val="00650AD5"/>
    <w:rsid w:val="00650E86"/>
    <w:rsid w:val="00651237"/>
    <w:rsid w:val="006522D2"/>
    <w:rsid w:val="006532BA"/>
    <w:rsid w:val="00654441"/>
    <w:rsid w:val="006547A0"/>
    <w:rsid w:val="00654CBF"/>
    <w:rsid w:val="006550D6"/>
    <w:rsid w:val="006554AB"/>
    <w:rsid w:val="00655A79"/>
    <w:rsid w:val="00655A7C"/>
    <w:rsid w:val="00656F85"/>
    <w:rsid w:val="00657829"/>
    <w:rsid w:val="00657A39"/>
    <w:rsid w:val="00657E66"/>
    <w:rsid w:val="006604DA"/>
    <w:rsid w:val="00660701"/>
    <w:rsid w:val="006612DF"/>
    <w:rsid w:val="006619EC"/>
    <w:rsid w:val="00661AD9"/>
    <w:rsid w:val="0066232A"/>
    <w:rsid w:val="00662C26"/>
    <w:rsid w:val="0066350A"/>
    <w:rsid w:val="0066362B"/>
    <w:rsid w:val="00663A50"/>
    <w:rsid w:val="00664A53"/>
    <w:rsid w:val="006653A4"/>
    <w:rsid w:val="00665640"/>
    <w:rsid w:val="006659A4"/>
    <w:rsid w:val="00665A1E"/>
    <w:rsid w:val="00666BFD"/>
    <w:rsid w:val="00670857"/>
    <w:rsid w:val="00670C1F"/>
    <w:rsid w:val="006712EE"/>
    <w:rsid w:val="0067205F"/>
    <w:rsid w:val="006720DB"/>
    <w:rsid w:val="006721E8"/>
    <w:rsid w:val="00672292"/>
    <w:rsid w:val="006722AD"/>
    <w:rsid w:val="006725CE"/>
    <w:rsid w:val="00673477"/>
    <w:rsid w:val="006736C1"/>
    <w:rsid w:val="0067394B"/>
    <w:rsid w:val="0067447D"/>
    <w:rsid w:val="00676781"/>
    <w:rsid w:val="00676BFE"/>
    <w:rsid w:val="00676DB5"/>
    <w:rsid w:val="006806E1"/>
    <w:rsid w:val="006829FB"/>
    <w:rsid w:val="00683C28"/>
    <w:rsid w:val="006847A0"/>
    <w:rsid w:val="006852B1"/>
    <w:rsid w:val="00685915"/>
    <w:rsid w:val="00685AF7"/>
    <w:rsid w:val="00685C54"/>
    <w:rsid w:val="00686751"/>
    <w:rsid w:val="0068700A"/>
    <w:rsid w:val="00687129"/>
    <w:rsid w:val="00687E6B"/>
    <w:rsid w:val="0069170E"/>
    <w:rsid w:val="00691E47"/>
    <w:rsid w:val="00691F3B"/>
    <w:rsid w:val="00691F69"/>
    <w:rsid w:val="0069241A"/>
    <w:rsid w:val="00692435"/>
    <w:rsid w:val="0069273B"/>
    <w:rsid w:val="00692B4A"/>
    <w:rsid w:val="00693396"/>
    <w:rsid w:val="00693C9B"/>
    <w:rsid w:val="006945A7"/>
    <w:rsid w:val="006962AA"/>
    <w:rsid w:val="0069752F"/>
    <w:rsid w:val="00697D61"/>
    <w:rsid w:val="00697D68"/>
    <w:rsid w:val="006A2103"/>
    <w:rsid w:val="006A2994"/>
    <w:rsid w:val="006A2DAD"/>
    <w:rsid w:val="006A33C6"/>
    <w:rsid w:val="006A360E"/>
    <w:rsid w:val="006A3A56"/>
    <w:rsid w:val="006A3C77"/>
    <w:rsid w:val="006A45CB"/>
    <w:rsid w:val="006A4A20"/>
    <w:rsid w:val="006A4B7F"/>
    <w:rsid w:val="006A5CE9"/>
    <w:rsid w:val="006A6125"/>
    <w:rsid w:val="006A6487"/>
    <w:rsid w:val="006A6608"/>
    <w:rsid w:val="006A6A14"/>
    <w:rsid w:val="006A756F"/>
    <w:rsid w:val="006B0122"/>
    <w:rsid w:val="006B07D9"/>
    <w:rsid w:val="006B0BFD"/>
    <w:rsid w:val="006B305E"/>
    <w:rsid w:val="006B330B"/>
    <w:rsid w:val="006B33AD"/>
    <w:rsid w:val="006B346F"/>
    <w:rsid w:val="006B3ABB"/>
    <w:rsid w:val="006B3BBA"/>
    <w:rsid w:val="006B3E74"/>
    <w:rsid w:val="006B480F"/>
    <w:rsid w:val="006B5527"/>
    <w:rsid w:val="006B5702"/>
    <w:rsid w:val="006B581C"/>
    <w:rsid w:val="006B5DF9"/>
    <w:rsid w:val="006B5F78"/>
    <w:rsid w:val="006B6D47"/>
    <w:rsid w:val="006B6FC2"/>
    <w:rsid w:val="006B74B4"/>
    <w:rsid w:val="006B7BC3"/>
    <w:rsid w:val="006B7DD9"/>
    <w:rsid w:val="006C082A"/>
    <w:rsid w:val="006C089A"/>
    <w:rsid w:val="006C2094"/>
    <w:rsid w:val="006C2649"/>
    <w:rsid w:val="006C3117"/>
    <w:rsid w:val="006C4ECF"/>
    <w:rsid w:val="006C4F2B"/>
    <w:rsid w:val="006C5495"/>
    <w:rsid w:val="006C5C71"/>
    <w:rsid w:val="006C6461"/>
    <w:rsid w:val="006C65A0"/>
    <w:rsid w:val="006C6695"/>
    <w:rsid w:val="006C68A5"/>
    <w:rsid w:val="006C7DA0"/>
    <w:rsid w:val="006C7ECF"/>
    <w:rsid w:val="006D0538"/>
    <w:rsid w:val="006D082F"/>
    <w:rsid w:val="006D0E96"/>
    <w:rsid w:val="006D0F43"/>
    <w:rsid w:val="006D14BA"/>
    <w:rsid w:val="006D2174"/>
    <w:rsid w:val="006D2D92"/>
    <w:rsid w:val="006D3334"/>
    <w:rsid w:val="006D3345"/>
    <w:rsid w:val="006D36D8"/>
    <w:rsid w:val="006D4A3A"/>
    <w:rsid w:val="006D4C3C"/>
    <w:rsid w:val="006D4F70"/>
    <w:rsid w:val="006D5029"/>
    <w:rsid w:val="006D58CD"/>
    <w:rsid w:val="006D5B70"/>
    <w:rsid w:val="006D5C38"/>
    <w:rsid w:val="006D690D"/>
    <w:rsid w:val="006D6BD9"/>
    <w:rsid w:val="006D7624"/>
    <w:rsid w:val="006D7B9C"/>
    <w:rsid w:val="006D7D33"/>
    <w:rsid w:val="006E00B9"/>
    <w:rsid w:val="006E187C"/>
    <w:rsid w:val="006E1953"/>
    <w:rsid w:val="006E1A70"/>
    <w:rsid w:val="006E1EC3"/>
    <w:rsid w:val="006E21AF"/>
    <w:rsid w:val="006E235D"/>
    <w:rsid w:val="006E2953"/>
    <w:rsid w:val="006E2BF2"/>
    <w:rsid w:val="006E310B"/>
    <w:rsid w:val="006E3DE9"/>
    <w:rsid w:val="006E44EC"/>
    <w:rsid w:val="006E4B50"/>
    <w:rsid w:val="006E51A2"/>
    <w:rsid w:val="006E52FA"/>
    <w:rsid w:val="006E5532"/>
    <w:rsid w:val="006E6E86"/>
    <w:rsid w:val="006E6ED4"/>
    <w:rsid w:val="006E7D80"/>
    <w:rsid w:val="006F06D3"/>
    <w:rsid w:val="006F15F0"/>
    <w:rsid w:val="006F1754"/>
    <w:rsid w:val="006F1EFC"/>
    <w:rsid w:val="006F2AD9"/>
    <w:rsid w:val="006F2B4D"/>
    <w:rsid w:val="006F42A9"/>
    <w:rsid w:val="006F46C8"/>
    <w:rsid w:val="006F4A68"/>
    <w:rsid w:val="006F4CAF"/>
    <w:rsid w:val="006F540D"/>
    <w:rsid w:val="006F5742"/>
    <w:rsid w:val="006F5835"/>
    <w:rsid w:val="006F66C1"/>
    <w:rsid w:val="006F68FC"/>
    <w:rsid w:val="006F74CD"/>
    <w:rsid w:val="006F767E"/>
    <w:rsid w:val="00700D62"/>
    <w:rsid w:val="007015EF"/>
    <w:rsid w:val="00701E5C"/>
    <w:rsid w:val="00702B21"/>
    <w:rsid w:val="00703053"/>
    <w:rsid w:val="007031B1"/>
    <w:rsid w:val="00703785"/>
    <w:rsid w:val="00703E8C"/>
    <w:rsid w:val="0070484C"/>
    <w:rsid w:val="00704DD9"/>
    <w:rsid w:val="00704F21"/>
    <w:rsid w:val="00705ECB"/>
    <w:rsid w:val="00705F2D"/>
    <w:rsid w:val="00707040"/>
    <w:rsid w:val="00707536"/>
    <w:rsid w:val="0071030E"/>
    <w:rsid w:val="00710BD1"/>
    <w:rsid w:val="00711450"/>
    <w:rsid w:val="007116E5"/>
    <w:rsid w:val="007116F7"/>
    <w:rsid w:val="00711A05"/>
    <w:rsid w:val="00712193"/>
    <w:rsid w:val="00712569"/>
    <w:rsid w:val="00712C6F"/>
    <w:rsid w:val="007136D1"/>
    <w:rsid w:val="00713D52"/>
    <w:rsid w:val="00714073"/>
    <w:rsid w:val="0071470A"/>
    <w:rsid w:val="00714BFC"/>
    <w:rsid w:val="007167A9"/>
    <w:rsid w:val="00716BAF"/>
    <w:rsid w:val="00716D4E"/>
    <w:rsid w:val="00716FAF"/>
    <w:rsid w:val="00716FD0"/>
    <w:rsid w:val="0071788C"/>
    <w:rsid w:val="00717ABD"/>
    <w:rsid w:val="0072073D"/>
    <w:rsid w:val="00720E8D"/>
    <w:rsid w:val="00721A44"/>
    <w:rsid w:val="00722103"/>
    <w:rsid w:val="0072347C"/>
    <w:rsid w:val="007234E3"/>
    <w:rsid w:val="00723514"/>
    <w:rsid w:val="00724CB0"/>
    <w:rsid w:val="0072583F"/>
    <w:rsid w:val="00725D12"/>
    <w:rsid w:val="007261E8"/>
    <w:rsid w:val="00727017"/>
    <w:rsid w:val="0072724F"/>
    <w:rsid w:val="00727C1B"/>
    <w:rsid w:val="007301A4"/>
    <w:rsid w:val="00731CAD"/>
    <w:rsid w:val="00731EE7"/>
    <w:rsid w:val="00732D0A"/>
    <w:rsid w:val="00732DD3"/>
    <w:rsid w:val="0073373C"/>
    <w:rsid w:val="00733930"/>
    <w:rsid w:val="00733ED0"/>
    <w:rsid w:val="0073401E"/>
    <w:rsid w:val="0073472E"/>
    <w:rsid w:val="007353A6"/>
    <w:rsid w:val="00735CFC"/>
    <w:rsid w:val="007362C1"/>
    <w:rsid w:val="00736CCF"/>
    <w:rsid w:val="007371B3"/>
    <w:rsid w:val="00737D06"/>
    <w:rsid w:val="00740C36"/>
    <w:rsid w:val="0074104C"/>
    <w:rsid w:val="00741387"/>
    <w:rsid w:val="00742A46"/>
    <w:rsid w:val="00742CE9"/>
    <w:rsid w:val="00742D36"/>
    <w:rsid w:val="00743B01"/>
    <w:rsid w:val="007449B8"/>
    <w:rsid w:val="00744D89"/>
    <w:rsid w:val="007458FF"/>
    <w:rsid w:val="0074730B"/>
    <w:rsid w:val="007478BA"/>
    <w:rsid w:val="00747DE8"/>
    <w:rsid w:val="00750292"/>
    <w:rsid w:val="007505C2"/>
    <w:rsid w:val="00750E86"/>
    <w:rsid w:val="00750F96"/>
    <w:rsid w:val="007510CB"/>
    <w:rsid w:val="00751140"/>
    <w:rsid w:val="007514B6"/>
    <w:rsid w:val="00751A60"/>
    <w:rsid w:val="00751BC6"/>
    <w:rsid w:val="00752244"/>
    <w:rsid w:val="00752882"/>
    <w:rsid w:val="00752DD7"/>
    <w:rsid w:val="0075302E"/>
    <w:rsid w:val="00753B85"/>
    <w:rsid w:val="0075415E"/>
    <w:rsid w:val="0075446A"/>
    <w:rsid w:val="00754FA1"/>
    <w:rsid w:val="007551CF"/>
    <w:rsid w:val="00755E8C"/>
    <w:rsid w:val="00756300"/>
    <w:rsid w:val="00756D56"/>
    <w:rsid w:val="0075712C"/>
    <w:rsid w:val="007578BA"/>
    <w:rsid w:val="0075795F"/>
    <w:rsid w:val="00757AA8"/>
    <w:rsid w:val="007604FD"/>
    <w:rsid w:val="007609D8"/>
    <w:rsid w:val="00760D4F"/>
    <w:rsid w:val="00761FBC"/>
    <w:rsid w:val="0076272D"/>
    <w:rsid w:val="00762AE0"/>
    <w:rsid w:val="00762C5A"/>
    <w:rsid w:val="00762F6D"/>
    <w:rsid w:val="0076454E"/>
    <w:rsid w:val="00764804"/>
    <w:rsid w:val="007650BA"/>
    <w:rsid w:val="007654D4"/>
    <w:rsid w:val="00765717"/>
    <w:rsid w:val="00765CB1"/>
    <w:rsid w:val="0076654D"/>
    <w:rsid w:val="00766CAF"/>
    <w:rsid w:val="0076787B"/>
    <w:rsid w:val="007679E3"/>
    <w:rsid w:val="007679EC"/>
    <w:rsid w:val="0077005E"/>
    <w:rsid w:val="00770B32"/>
    <w:rsid w:val="00771048"/>
    <w:rsid w:val="00771BB3"/>
    <w:rsid w:val="00772397"/>
    <w:rsid w:val="007734C6"/>
    <w:rsid w:val="00773FA4"/>
    <w:rsid w:val="0077412B"/>
    <w:rsid w:val="00774CAF"/>
    <w:rsid w:val="00774CC5"/>
    <w:rsid w:val="00774F92"/>
    <w:rsid w:val="00775647"/>
    <w:rsid w:val="00775C48"/>
    <w:rsid w:val="0077746C"/>
    <w:rsid w:val="00777510"/>
    <w:rsid w:val="007777DA"/>
    <w:rsid w:val="00777A12"/>
    <w:rsid w:val="0078003D"/>
    <w:rsid w:val="007802E2"/>
    <w:rsid w:val="0078056A"/>
    <w:rsid w:val="00780A40"/>
    <w:rsid w:val="007824FD"/>
    <w:rsid w:val="00782D1A"/>
    <w:rsid w:val="00782D39"/>
    <w:rsid w:val="00782F5F"/>
    <w:rsid w:val="00783372"/>
    <w:rsid w:val="00783A32"/>
    <w:rsid w:val="00783EFA"/>
    <w:rsid w:val="007848EB"/>
    <w:rsid w:val="007852EE"/>
    <w:rsid w:val="0078584C"/>
    <w:rsid w:val="00785C8F"/>
    <w:rsid w:val="00785D26"/>
    <w:rsid w:val="0078642C"/>
    <w:rsid w:val="00786837"/>
    <w:rsid w:val="00786D1C"/>
    <w:rsid w:val="00786F85"/>
    <w:rsid w:val="007904A8"/>
    <w:rsid w:val="00790600"/>
    <w:rsid w:val="00790ACF"/>
    <w:rsid w:val="007910C6"/>
    <w:rsid w:val="00791509"/>
    <w:rsid w:val="0079175E"/>
    <w:rsid w:val="007921E7"/>
    <w:rsid w:val="00792AB0"/>
    <w:rsid w:val="007932A4"/>
    <w:rsid w:val="007932E2"/>
    <w:rsid w:val="0079351C"/>
    <w:rsid w:val="0079356A"/>
    <w:rsid w:val="007941D7"/>
    <w:rsid w:val="007947FE"/>
    <w:rsid w:val="00794CC2"/>
    <w:rsid w:val="00795DE5"/>
    <w:rsid w:val="0079606B"/>
    <w:rsid w:val="00796849"/>
    <w:rsid w:val="00796BBC"/>
    <w:rsid w:val="0079790B"/>
    <w:rsid w:val="007A02FB"/>
    <w:rsid w:val="007A0DFE"/>
    <w:rsid w:val="007A0E22"/>
    <w:rsid w:val="007A183D"/>
    <w:rsid w:val="007A2E35"/>
    <w:rsid w:val="007A3403"/>
    <w:rsid w:val="007A3430"/>
    <w:rsid w:val="007A3477"/>
    <w:rsid w:val="007A3697"/>
    <w:rsid w:val="007A3748"/>
    <w:rsid w:val="007A3CC6"/>
    <w:rsid w:val="007A45E3"/>
    <w:rsid w:val="007A5021"/>
    <w:rsid w:val="007A5680"/>
    <w:rsid w:val="007A56AE"/>
    <w:rsid w:val="007A57CD"/>
    <w:rsid w:val="007A57D2"/>
    <w:rsid w:val="007A6142"/>
    <w:rsid w:val="007A72B1"/>
    <w:rsid w:val="007A7924"/>
    <w:rsid w:val="007A7A53"/>
    <w:rsid w:val="007B02B2"/>
    <w:rsid w:val="007B034C"/>
    <w:rsid w:val="007B076A"/>
    <w:rsid w:val="007B07CA"/>
    <w:rsid w:val="007B0C41"/>
    <w:rsid w:val="007B1B0B"/>
    <w:rsid w:val="007B33A2"/>
    <w:rsid w:val="007B3D2F"/>
    <w:rsid w:val="007B4090"/>
    <w:rsid w:val="007B42D0"/>
    <w:rsid w:val="007B44DC"/>
    <w:rsid w:val="007B4CC2"/>
    <w:rsid w:val="007B4F44"/>
    <w:rsid w:val="007B533F"/>
    <w:rsid w:val="007B5AD4"/>
    <w:rsid w:val="007B6257"/>
    <w:rsid w:val="007B6F2C"/>
    <w:rsid w:val="007B79FF"/>
    <w:rsid w:val="007C08DD"/>
    <w:rsid w:val="007C0B62"/>
    <w:rsid w:val="007C1C01"/>
    <w:rsid w:val="007C26E4"/>
    <w:rsid w:val="007C28AA"/>
    <w:rsid w:val="007C2D91"/>
    <w:rsid w:val="007C2E10"/>
    <w:rsid w:val="007C2E21"/>
    <w:rsid w:val="007C3014"/>
    <w:rsid w:val="007C322F"/>
    <w:rsid w:val="007C38D2"/>
    <w:rsid w:val="007C3AF5"/>
    <w:rsid w:val="007C5D57"/>
    <w:rsid w:val="007C6306"/>
    <w:rsid w:val="007C7215"/>
    <w:rsid w:val="007C791D"/>
    <w:rsid w:val="007C79AE"/>
    <w:rsid w:val="007D1B30"/>
    <w:rsid w:val="007D24F7"/>
    <w:rsid w:val="007D2501"/>
    <w:rsid w:val="007D2546"/>
    <w:rsid w:val="007D2BE4"/>
    <w:rsid w:val="007D2C1E"/>
    <w:rsid w:val="007D3B23"/>
    <w:rsid w:val="007D40D7"/>
    <w:rsid w:val="007D4610"/>
    <w:rsid w:val="007D473A"/>
    <w:rsid w:val="007D5F30"/>
    <w:rsid w:val="007D6931"/>
    <w:rsid w:val="007D6CF2"/>
    <w:rsid w:val="007D7181"/>
    <w:rsid w:val="007E0092"/>
    <w:rsid w:val="007E097A"/>
    <w:rsid w:val="007E0C69"/>
    <w:rsid w:val="007E1556"/>
    <w:rsid w:val="007E1573"/>
    <w:rsid w:val="007E1F41"/>
    <w:rsid w:val="007E2567"/>
    <w:rsid w:val="007E2D9F"/>
    <w:rsid w:val="007E36ED"/>
    <w:rsid w:val="007E3B50"/>
    <w:rsid w:val="007E3E7C"/>
    <w:rsid w:val="007E4F5C"/>
    <w:rsid w:val="007E542F"/>
    <w:rsid w:val="007E65CA"/>
    <w:rsid w:val="007E6819"/>
    <w:rsid w:val="007E6E84"/>
    <w:rsid w:val="007E6FD7"/>
    <w:rsid w:val="007E73FA"/>
    <w:rsid w:val="007E75ED"/>
    <w:rsid w:val="007E7B9A"/>
    <w:rsid w:val="007E7C0E"/>
    <w:rsid w:val="007E7CB7"/>
    <w:rsid w:val="007F0992"/>
    <w:rsid w:val="007F0CE6"/>
    <w:rsid w:val="007F115E"/>
    <w:rsid w:val="007F120A"/>
    <w:rsid w:val="007F2AD7"/>
    <w:rsid w:val="007F3299"/>
    <w:rsid w:val="007F3716"/>
    <w:rsid w:val="007F3D87"/>
    <w:rsid w:val="007F3E10"/>
    <w:rsid w:val="007F4001"/>
    <w:rsid w:val="007F4127"/>
    <w:rsid w:val="007F43A4"/>
    <w:rsid w:val="007F4A61"/>
    <w:rsid w:val="007F4F12"/>
    <w:rsid w:val="007F503D"/>
    <w:rsid w:val="007F5194"/>
    <w:rsid w:val="007F621B"/>
    <w:rsid w:val="007F6C9D"/>
    <w:rsid w:val="007F6D84"/>
    <w:rsid w:val="007F7668"/>
    <w:rsid w:val="007F78C4"/>
    <w:rsid w:val="007F7D19"/>
    <w:rsid w:val="007F7E3C"/>
    <w:rsid w:val="008002FD"/>
    <w:rsid w:val="0080038E"/>
    <w:rsid w:val="00801245"/>
    <w:rsid w:val="0080144B"/>
    <w:rsid w:val="00802350"/>
    <w:rsid w:val="00802525"/>
    <w:rsid w:val="0080288D"/>
    <w:rsid w:val="008039DC"/>
    <w:rsid w:val="00803E9D"/>
    <w:rsid w:val="00803F28"/>
    <w:rsid w:val="00804CFD"/>
    <w:rsid w:val="00805289"/>
    <w:rsid w:val="00805C0C"/>
    <w:rsid w:val="008062AB"/>
    <w:rsid w:val="008064B9"/>
    <w:rsid w:val="008064E5"/>
    <w:rsid w:val="008067D3"/>
    <w:rsid w:val="00806D23"/>
    <w:rsid w:val="0081142F"/>
    <w:rsid w:val="00812204"/>
    <w:rsid w:val="00812208"/>
    <w:rsid w:val="00813843"/>
    <w:rsid w:val="00813CEF"/>
    <w:rsid w:val="008157F9"/>
    <w:rsid w:val="0081589B"/>
    <w:rsid w:val="00815DBF"/>
    <w:rsid w:val="00816790"/>
    <w:rsid w:val="0081679C"/>
    <w:rsid w:val="008178B5"/>
    <w:rsid w:val="00817B8A"/>
    <w:rsid w:val="00817E66"/>
    <w:rsid w:val="00817FD1"/>
    <w:rsid w:val="008204F6"/>
    <w:rsid w:val="008207DA"/>
    <w:rsid w:val="00820F70"/>
    <w:rsid w:val="00821C55"/>
    <w:rsid w:val="00822112"/>
    <w:rsid w:val="008222EA"/>
    <w:rsid w:val="00822BD1"/>
    <w:rsid w:val="008231CB"/>
    <w:rsid w:val="008242E5"/>
    <w:rsid w:val="00824BE0"/>
    <w:rsid w:val="00825E2A"/>
    <w:rsid w:val="00825E73"/>
    <w:rsid w:val="008260BD"/>
    <w:rsid w:val="008261C0"/>
    <w:rsid w:val="008262A3"/>
    <w:rsid w:val="00826B74"/>
    <w:rsid w:val="00826C4C"/>
    <w:rsid w:val="00826F1C"/>
    <w:rsid w:val="008279AB"/>
    <w:rsid w:val="00830B2D"/>
    <w:rsid w:val="00830C42"/>
    <w:rsid w:val="00830F8F"/>
    <w:rsid w:val="00830FDC"/>
    <w:rsid w:val="00831103"/>
    <w:rsid w:val="008311A0"/>
    <w:rsid w:val="00832134"/>
    <w:rsid w:val="00832FEE"/>
    <w:rsid w:val="00833B24"/>
    <w:rsid w:val="00833D2F"/>
    <w:rsid w:val="00834010"/>
    <w:rsid w:val="008349E9"/>
    <w:rsid w:val="008375DA"/>
    <w:rsid w:val="00837E0F"/>
    <w:rsid w:val="00837FA0"/>
    <w:rsid w:val="0084044D"/>
    <w:rsid w:val="00840DD1"/>
    <w:rsid w:val="00840FBF"/>
    <w:rsid w:val="0084130F"/>
    <w:rsid w:val="008414A8"/>
    <w:rsid w:val="00842243"/>
    <w:rsid w:val="008426BB"/>
    <w:rsid w:val="00844067"/>
    <w:rsid w:val="00844263"/>
    <w:rsid w:val="00844376"/>
    <w:rsid w:val="008453B2"/>
    <w:rsid w:val="008457EA"/>
    <w:rsid w:val="00846F74"/>
    <w:rsid w:val="00846F93"/>
    <w:rsid w:val="0084791E"/>
    <w:rsid w:val="0085007F"/>
    <w:rsid w:val="0085102D"/>
    <w:rsid w:val="0085148E"/>
    <w:rsid w:val="00851939"/>
    <w:rsid w:val="00852319"/>
    <w:rsid w:val="00852D61"/>
    <w:rsid w:val="00853D8D"/>
    <w:rsid w:val="008552F1"/>
    <w:rsid w:val="008554ED"/>
    <w:rsid w:val="00855C83"/>
    <w:rsid w:val="008560C6"/>
    <w:rsid w:val="008563C5"/>
    <w:rsid w:val="00856F92"/>
    <w:rsid w:val="008573D3"/>
    <w:rsid w:val="00857413"/>
    <w:rsid w:val="00857FEB"/>
    <w:rsid w:val="008606F3"/>
    <w:rsid w:val="00860D20"/>
    <w:rsid w:val="00860E2A"/>
    <w:rsid w:val="008616D2"/>
    <w:rsid w:val="008622B0"/>
    <w:rsid w:val="008624AB"/>
    <w:rsid w:val="008624FD"/>
    <w:rsid w:val="00862689"/>
    <w:rsid w:val="00862F60"/>
    <w:rsid w:val="00863E09"/>
    <w:rsid w:val="008656CF"/>
    <w:rsid w:val="0086597A"/>
    <w:rsid w:val="008666F1"/>
    <w:rsid w:val="00866975"/>
    <w:rsid w:val="00866C91"/>
    <w:rsid w:val="00866EEA"/>
    <w:rsid w:val="00867409"/>
    <w:rsid w:val="00867974"/>
    <w:rsid w:val="00867F24"/>
    <w:rsid w:val="00871070"/>
    <w:rsid w:val="00871CA5"/>
    <w:rsid w:val="0087252C"/>
    <w:rsid w:val="00873207"/>
    <w:rsid w:val="0087341C"/>
    <w:rsid w:val="00873E29"/>
    <w:rsid w:val="008749F5"/>
    <w:rsid w:val="00875094"/>
    <w:rsid w:val="0087511D"/>
    <w:rsid w:val="0087565D"/>
    <w:rsid w:val="008757B6"/>
    <w:rsid w:val="008759AD"/>
    <w:rsid w:val="008765B3"/>
    <w:rsid w:val="008766BF"/>
    <w:rsid w:val="008767F6"/>
    <w:rsid w:val="00876F83"/>
    <w:rsid w:val="0087761F"/>
    <w:rsid w:val="00877C61"/>
    <w:rsid w:val="00880041"/>
    <w:rsid w:val="008803E0"/>
    <w:rsid w:val="0088040B"/>
    <w:rsid w:val="00880692"/>
    <w:rsid w:val="00880842"/>
    <w:rsid w:val="008808E2"/>
    <w:rsid w:val="00881317"/>
    <w:rsid w:val="008833CD"/>
    <w:rsid w:val="00883512"/>
    <w:rsid w:val="008837C2"/>
    <w:rsid w:val="00883FE3"/>
    <w:rsid w:val="0088410B"/>
    <w:rsid w:val="00884278"/>
    <w:rsid w:val="008842B5"/>
    <w:rsid w:val="00885419"/>
    <w:rsid w:val="00885728"/>
    <w:rsid w:val="008857AB"/>
    <w:rsid w:val="00885AA0"/>
    <w:rsid w:val="00885D2A"/>
    <w:rsid w:val="008877E9"/>
    <w:rsid w:val="00887AEF"/>
    <w:rsid w:val="00887FE9"/>
    <w:rsid w:val="00890822"/>
    <w:rsid w:val="00891B27"/>
    <w:rsid w:val="00891EAC"/>
    <w:rsid w:val="00891FB9"/>
    <w:rsid w:val="008924F7"/>
    <w:rsid w:val="00893280"/>
    <w:rsid w:val="00893B67"/>
    <w:rsid w:val="0089481E"/>
    <w:rsid w:val="00894DA2"/>
    <w:rsid w:val="00894EF7"/>
    <w:rsid w:val="00894F6C"/>
    <w:rsid w:val="008955FA"/>
    <w:rsid w:val="00895665"/>
    <w:rsid w:val="00895AA1"/>
    <w:rsid w:val="00896071"/>
    <w:rsid w:val="00896108"/>
    <w:rsid w:val="008969A2"/>
    <w:rsid w:val="00896E75"/>
    <w:rsid w:val="0089710F"/>
    <w:rsid w:val="00897127"/>
    <w:rsid w:val="0089762A"/>
    <w:rsid w:val="00897971"/>
    <w:rsid w:val="008A01E0"/>
    <w:rsid w:val="008A0300"/>
    <w:rsid w:val="008A1390"/>
    <w:rsid w:val="008A1448"/>
    <w:rsid w:val="008A1654"/>
    <w:rsid w:val="008A1D48"/>
    <w:rsid w:val="008A1DFD"/>
    <w:rsid w:val="008A251B"/>
    <w:rsid w:val="008A2D31"/>
    <w:rsid w:val="008A3F28"/>
    <w:rsid w:val="008A492C"/>
    <w:rsid w:val="008A5A6F"/>
    <w:rsid w:val="008A65E7"/>
    <w:rsid w:val="008A66A7"/>
    <w:rsid w:val="008A692B"/>
    <w:rsid w:val="008A6ABB"/>
    <w:rsid w:val="008A7413"/>
    <w:rsid w:val="008A7C9C"/>
    <w:rsid w:val="008B0500"/>
    <w:rsid w:val="008B18B1"/>
    <w:rsid w:val="008B21BE"/>
    <w:rsid w:val="008B34EF"/>
    <w:rsid w:val="008B38C0"/>
    <w:rsid w:val="008B3925"/>
    <w:rsid w:val="008B4B87"/>
    <w:rsid w:val="008B4EF0"/>
    <w:rsid w:val="008B5932"/>
    <w:rsid w:val="008B5F5B"/>
    <w:rsid w:val="008B7866"/>
    <w:rsid w:val="008B7A87"/>
    <w:rsid w:val="008C063E"/>
    <w:rsid w:val="008C1698"/>
    <w:rsid w:val="008C19F6"/>
    <w:rsid w:val="008C27E2"/>
    <w:rsid w:val="008C292F"/>
    <w:rsid w:val="008C2C44"/>
    <w:rsid w:val="008C3542"/>
    <w:rsid w:val="008C35E7"/>
    <w:rsid w:val="008C47A9"/>
    <w:rsid w:val="008C4C29"/>
    <w:rsid w:val="008C506A"/>
    <w:rsid w:val="008C596C"/>
    <w:rsid w:val="008C5984"/>
    <w:rsid w:val="008C5F96"/>
    <w:rsid w:val="008C62A7"/>
    <w:rsid w:val="008C62D8"/>
    <w:rsid w:val="008C6ED0"/>
    <w:rsid w:val="008C755A"/>
    <w:rsid w:val="008C7856"/>
    <w:rsid w:val="008C78C1"/>
    <w:rsid w:val="008C7F5C"/>
    <w:rsid w:val="008D016D"/>
    <w:rsid w:val="008D0D3B"/>
    <w:rsid w:val="008D10AD"/>
    <w:rsid w:val="008D11E3"/>
    <w:rsid w:val="008D1486"/>
    <w:rsid w:val="008D246E"/>
    <w:rsid w:val="008D32C8"/>
    <w:rsid w:val="008D3D4A"/>
    <w:rsid w:val="008D3F85"/>
    <w:rsid w:val="008D4422"/>
    <w:rsid w:val="008D5722"/>
    <w:rsid w:val="008D5837"/>
    <w:rsid w:val="008D7FB1"/>
    <w:rsid w:val="008E0607"/>
    <w:rsid w:val="008E13B4"/>
    <w:rsid w:val="008E1E7E"/>
    <w:rsid w:val="008E2317"/>
    <w:rsid w:val="008E2C3E"/>
    <w:rsid w:val="008E2E97"/>
    <w:rsid w:val="008E2F82"/>
    <w:rsid w:val="008E3338"/>
    <w:rsid w:val="008E38CB"/>
    <w:rsid w:val="008E3AB6"/>
    <w:rsid w:val="008E3D6A"/>
    <w:rsid w:val="008E3FB0"/>
    <w:rsid w:val="008E4DCC"/>
    <w:rsid w:val="008E55EF"/>
    <w:rsid w:val="008E5666"/>
    <w:rsid w:val="008E6219"/>
    <w:rsid w:val="008E6E4B"/>
    <w:rsid w:val="008E70AB"/>
    <w:rsid w:val="008E7AEF"/>
    <w:rsid w:val="008E7C09"/>
    <w:rsid w:val="008F06D3"/>
    <w:rsid w:val="008F134A"/>
    <w:rsid w:val="008F219B"/>
    <w:rsid w:val="008F2512"/>
    <w:rsid w:val="008F28E6"/>
    <w:rsid w:val="008F35C0"/>
    <w:rsid w:val="008F3C79"/>
    <w:rsid w:val="008F4028"/>
    <w:rsid w:val="008F40EA"/>
    <w:rsid w:val="008F4391"/>
    <w:rsid w:val="008F4418"/>
    <w:rsid w:val="008F4A18"/>
    <w:rsid w:val="008F50CC"/>
    <w:rsid w:val="008F5708"/>
    <w:rsid w:val="008F608D"/>
    <w:rsid w:val="008F63E3"/>
    <w:rsid w:val="008F7618"/>
    <w:rsid w:val="008F763A"/>
    <w:rsid w:val="008F7F17"/>
    <w:rsid w:val="0090026E"/>
    <w:rsid w:val="009003F5"/>
    <w:rsid w:val="00900A14"/>
    <w:rsid w:val="00900DDA"/>
    <w:rsid w:val="0090167C"/>
    <w:rsid w:val="0090189A"/>
    <w:rsid w:val="00902277"/>
    <w:rsid w:val="00902786"/>
    <w:rsid w:val="00903808"/>
    <w:rsid w:val="00904280"/>
    <w:rsid w:val="00904754"/>
    <w:rsid w:val="00904835"/>
    <w:rsid w:val="00904B46"/>
    <w:rsid w:val="00904E2E"/>
    <w:rsid w:val="00904EAA"/>
    <w:rsid w:val="00905D66"/>
    <w:rsid w:val="00905E06"/>
    <w:rsid w:val="00906175"/>
    <w:rsid w:val="00906487"/>
    <w:rsid w:val="00906641"/>
    <w:rsid w:val="00906B6E"/>
    <w:rsid w:val="00907005"/>
    <w:rsid w:val="00907A53"/>
    <w:rsid w:val="00907BD9"/>
    <w:rsid w:val="00910237"/>
    <w:rsid w:val="009103EA"/>
    <w:rsid w:val="00910A00"/>
    <w:rsid w:val="0091266D"/>
    <w:rsid w:val="0091287F"/>
    <w:rsid w:val="00913560"/>
    <w:rsid w:val="00913700"/>
    <w:rsid w:val="00913805"/>
    <w:rsid w:val="009139B1"/>
    <w:rsid w:val="00914993"/>
    <w:rsid w:val="00914EA2"/>
    <w:rsid w:val="00915255"/>
    <w:rsid w:val="00915A10"/>
    <w:rsid w:val="009175BD"/>
    <w:rsid w:val="00917C70"/>
    <w:rsid w:val="00920406"/>
    <w:rsid w:val="00920517"/>
    <w:rsid w:val="00920D4B"/>
    <w:rsid w:val="00920FE6"/>
    <w:rsid w:val="00921463"/>
    <w:rsid w:val="00921D06"/>
    <w:rsid w:val="0092218C"/>
    <w:rsid w:val="00922EE7"/>
    <w:rsid w:val="00924843"/>
    <w:rsid w:val="00924BCF"/>
    <w:rsid w:val="0092536B"/>
    <w:rsid w:val="00926122"/>
    <w:rsid w:val="00926D5A"/>
    <w:rsid w:val="00926FAD"/>
    <w:rsid w:val="009276D2"/>
    <w:rsid w:val="009276DD"/>
    <w:rsid w:val="0093003A"/>
    <w:rsid w:val="0093096D"/>
    <w:rsid w:val="00930AEB"/>
    <w:rsid w:val="00930EC1"/>
    <w:rsid w:val="00930F83"/>
    <w:rsid w:val="00931833"/>
    <w:rsid w:val="00931B1B"/>
    <w:rsid w:val="00931B52"/>
    <w:rsid w:val="009323EF"/>
    <w:rsid w:val="009326DD"/>
    <w:rsid w:val="009329D5"/>
    <w:rsid w:val="00932EE7"/>
    <w:rsid w:val="009341AF"/>
    <w:rsid w:val="009350C9"/>
    <w:rsid w:val="00935C2C"/>
    <w:rsid w:val="00935E8C"/>
    <w:rsid w:val="00935F77"/>
    <w:rsid w:val="009363EA"/>
    <w:rsid w:val="009369F6"/>
    <w:rsid w:val="00937460"/>
    <w:rsid w:val="00937AAD"/>
    <w:rsid w:val="00940E67"/>
    <w:rsid w:val="00941D77"/>
    <w:rsid w:val="00941E4F"/>
    <w:rsid w:val="00942458"/>
    <w:rsid w:val="00942A29"/>
    <w:rsid w:val="00942F35"/>
    <w:rsid w:val="00944522"/>
    <w:rsid w:val="00944CE0"/>
    <w:rsid w:val="00946583"/>
    <w:rsid w:val="00946A73"/>
    <w:rsid w:val="00946AB5"/>
    <w:rsid w:val="00946D3E"/>
    <w:rsid w:val="00947437"/>
    <w:rsid w:val="009479AF"/>
    <w:rsid w:val="00947A3F"/>
    <w:rsid w:val="00947AF5"/>
    <w:rsid w:val="00950AD3"/>
    <w:rsid w:val="009516F9"/>
    <w:rsid w:val="00952C6F"/>
    <w:rsid w:val="0095328B"/>
    <w:rsid w:val="009533EF"/>
    <w:rsid w:val="009541E7"/>
    <w:rsid w:val="0095564C"/>
    <w:rsid w:val="00955AA8"/>
    <w:rsid w:val="00957242"/>
    <w:rsid w:val="009578FB"/>
    <w:rsid w:val="009579D4"/>
    <w:rsid w:val="00957C9F"/>
    <w:rsid w:val="0096020D"/>
    <w:rsid w:val="0096046D"/>
    <w:rsid w:val="009607F9"/>
    <w:rsid w:val="0096090A"/>
    <w:rsid w:val="00960FA9"/>
    <w:rsid w:val="00961130"/>
    <w:rsid w:val="0096113D"/>
    <w:rsid w:val="00961579"/>
    <w:rsid w:val="009617C0"/>
    <w:rsid w:val="00961F6E"/>
    <w:rsid w:val="00962061"/>
    <w:rsid w:val="00962925"/>
    <w:rsid w:val="00962ACB"/>
    <w:rsid w:val="009638FB"/>
    <w:rsid w:val="00963971"/>
    <w:rsid w:val="00964384"/>
    <w:rsid w:val="00965552"/>
    <w:rsid w:val="00965EAE"/>
    <w:rsid w:val="00966C70"/>
    <w:rsid w:val="0097076B"/>
    <w:rsid w:val="00970F44"/>
    <w:rsid w:val="009716BB"/>
    <w:rsid w:val="00972B66"/>
    <w:rsid w:val="00973301"/>
    <w:rsid w:val="00973671"/>
    <w:rsid w:val="00973841"/>
    <w:rsid w:val="00973954"/>
    <w:rsid w:val="00973B04"/>
    <w:rsid w:val="009740E3"/>
    <w:rsid w:val="009746ED"/>
    <w:rsid w:val="009747A2"/>
    <w:rsid w:val="00974831"/>
    <w:rsid w:val="009748F2"/>
    <w:rsid w:val="009751FD"/>
    <w:rsid w:val="009755AA"/>
    <w:rsid w:val="0097610E"/>
    <w:rsid w:val="00976B5F"/>
    <w:rsid w:val="009776CB"/>
    <w:rsid w:val="00980124"/>
    <w:rsid w:val="00980A5C"/>
    <w:rsid w:val="00981060"/>
    <w:rsid w:val="00982394"/>
    <w:rsid w:val="00983001"/>
    <w:rsid w:val="00983E94"/>
    <w:rsid w:val="00983EEB"/>
    <w:rsid w:val="0098415A"/>
    <w:rsid w:val="00984498"/>
    <w:rsid w:val="00984FF7"/>
    <w:rsid w:val="00985CAB"/>
    <w:rsid w:val="00987491"/>
    <w:rsid w:val="00987CF4"/>
    <w:rsid w:val="0099216D"/>
    <w:rsid w:val="00994261"/>
    <w:rsid w:val="009942B5"/>
    <w:rsid w:val="0099455D"/>
    <w:rsid w:val="009957CB"/>
    <w:rsid w:val="00995ECA"/>
    <w:rsid w:val="0099601D"/>
    <w:rsid w:val="0099620A"/>
    <w:rsid w:val="00996943"/>
    <w:rsid w:val="00996C6B"/>
    <w:rsid w:val="009979B9"/>
    <w:rsid w:val="00997C72"/>
    <w:rsid w:val="009A04B5"/>
    <w:rsid w:val="009A06D3"/>
    <w:rsid w:val="009A0942"/>
    <w:rsid w:val="009A0D46"/>
    <w:rsid w:val="009A1371"/>
    <w:rsid w:val="009A1ED7"/>
    <w:rsid w:val="009A2087"/>
    <w:rsid w:val="009A2202"/>
    <w:rsid w:val="009A26D0"/>
    <w:rsid w:val="009A2DEF"/>
    <w:rsid w:val="009A332F"/>
    <w:rsid w:val="009A3358"/>
    <w:rsid w:val="009A43B2"/>
    <w:rsid w:val="009A489D"/>
    <w:rsid w:val="009A49BF"/>
    <w:rsid w:val="009A4AAD"/>
    <w:rsid w:val="009A5666"/>
    <w:rsid w:val="009A6453"/>
    <w:rsid w:val="009A6E3F"/>
    <w:rsid w:val="009A7262"/>
    <w:rsid w:val="009A7345"/>
    <w:rsid w:val="009A76EB"/>
    <w:rsid w:val="009B024E"/>
    <w:rsid w:val="009B0529"/>
    <w:rsid w:val="009B0788"/>
    <w:rsid w:val="009B1184"/>
    <w:rsid w:val="009B12CA"/>
    <w:rsid w:val="009B1908"/>
    <w:rsid w:val="009B1946"/>
    <w:rsid w:val="009B2A49"/>
    <w:rsid w:val="009B2B44"/>
    <w:rsid w:val="009B2C11"/>
    <w:rsid w:val="009B448B"/>
    <w:rsid w:val="009B4648"/>
    <w:rsid w:val="009B4E4E"/>
    <w:rsid w:val="009B5BCB"/>
    <w:rsid w:val="009B6484"/>
    <w:rsid w:val="009B674A"/>
    <w:rsid w:val="009B6CEF"/>
    <w:rsid w:val="009B6E18"/>
    <w:rsid w:val="009B6F8A"/>
    <w:rsid w:val="009C0534"/>
    <w:rsid w:val="009C1037"/>
    <w:rsid w:val="009C2ABB"/>
    <w:rsid w:val="009C31FB"/>
    <w:rsid w:val="009C34B8"/>
    <w:rsid w:val="009C350B"/>
    <w:rsid w:val="009C3F8D"/>
    <w:rsid w:val="009C4D04"/>
    <w:rsid w:val="009C4ECE"/>
    <w:rsid w:val="009C574C"/>
    <w:rsid w:val="009C6012"/>
    <w:rsid w:val="009C60B2"/>
    <w:rsid w:val="009C67FF"/>
    <w:rsid w:val="009C73B4"/>
    <w:rsid w:val="009C742D"/>
    <w:rsid w:val="009D0286"/>
    <w:rsid w:val="009D071A"/>
    <w:rsid w:val="009D166E"/>
    <w:rsid w:val="009D1B34"/>
    <w:rsid w:val="009D269B"/>
    <w:rsid w:val="009D2701"/>
    <w:rsid w:val="009D2DA4"/>
    <w:rsid w:val="009D46CA"/>
    <w:rsid w:val="009D71B0"/>
    <w:rsid w:val="009D78B1"/>
    <w:rsid w:val="009D7D5C"/>
    <w:rsid w:val="009E0508"/>
    <w:rsid w:val="009E07AB"/>
    <w:rsid w:val="009E0F9A"/>
    <w:rsid w:val="009E156B"/>
    <w:rsid w:val="009E1EBD"/>
    <w:rsid w:val="009E1FA2"/>
    <w:rsid w:val="009E28A1"/>
    <w:rsid w:val="009E2C9E"/>
    <w:rsid w:val="009E35D0"/>
    <w:rsid w:val="009E3652"/>
    <w:rsid w:val="009E367C"/>
    <w:rsid w:val="009E418C"/>
    <w:rsid w:val="009E44E3"/>
    <w:rsid w:val="009E48BC"/>
    <w:rsid w:val="009E4A71"/>
    <w:rsid w:val="009E4DAF"/>
    <w:rsid w:val="009E52C7"/>
    <w:rsid w:val="009E620D"/>
    <w:rsid w:val="009E64ED"/>
    <w:rsid w:val="009E6CE9"/>
    <w:rsid w:val="009E6D23"/>
    <w:rsid w:val="009F047D"/>
    <w:rsid w:val="009F0565"/>
    <w:rsid w:val="009F11E0"/>
    <w:rsid w:val="009F13EB"/>
    <w:rsid w:val="009F25AD"/>
    <w:rsid w:val="009F2634"/>
    <w:rsid w:val="009F396D"/>
    <w:rsid w:val="009F4A0C"/>
    <w:rsid w:val="009F4B21"/>
    <w:rsid w:val="009F502F"/>
    <w:rsid w:val="009F5246"/>
    <w:rsid w:val="009F5317"/>
    <w:rsid w:val="009F5B1A"/>
    <w:rsid w:val="009F5DB3"/>
    <w:rsid w:val="009F6312"/>
    <w:rsid w:val="009F63B1"/>
    <w:rsid w:val="009F69FD"/>
    <w:rsid w:val="009F6B10"/>
    <w:rsid w:val="009F7924"/>
    <w:rsid w:val="00A002E7"/>
    <w:rsid w:val="00A0085F"/>
    <w:rsid w:val="00A00F57"/>
    <w:rsid w:val="00A00FE0"/>
    <w:rsid w:val="00A0232A"/>
    <w:rsid w:val="00A0456A"/>
    <w:rsid w:val="00A046BD"/>
    <w:rsid w:val="00A048C1"/>
    <w:rsid w:val="00A04FA9"/>
    <w:rsid w:val="00A0528A"/>
    <w:rsid w:val="00A05CE6"/>
    <w:rsid w:val="00A06963"/>
    <w:rsid w:val="00A06C08"/>
    <w:rsid w:val="00A074DA"/>
    <w:rsid w:val="00A07E81"/>
    <w:rsid w:val="00A1033D"/>
    <w:rsid w:val="00A1069B"/>
    <w:rsid w:val="00A1104E"/>
    <w:rsid w:val="00A11178"/>
    <w:rsid w:val="00A11DDD"/>
    <w:rsid w:val="00A11E79"/>
    <w:rsid w:val="00A12D88"/>
    <w:rsid w:val="00A12E7D"/>
    <w:rsid w:val="00A13F75"/>
    <w:rsid w:val="00A14069"/>
    <w:rsid w:val="00A147B1"/>
    <w:rsid w:val="00A14E70"/>
    <w:rsid w:val="00A15342"/>
    <w:rsid w:val="00A1567F"/>
    <w:rsid w:val="00A15A43"/>
    <w:rsid w:val="00A162EB"/>
    <w:rsid w:val="00A16693"/>
    <w:rsid w:val="00A16981"/>
    <w:rsid w:val="00A1707A"/>
    <w:rsid w:val="00A208D6"/>
    <w:rsid w:val="00A20FCB"/>
    <w:rsid w:val="00A213A9"/>
    <w:rsid w:val="00A214C8"/>
    <w:rsid w:val="00A216BC"/>
    <w:rsid w:val="00A2300B"/>
    <w:rsid w:val="00A2327D"/>
    <w:rsid w:val="00A23598"/>
    <w:rsid w:val="00A2457A"/>
    <w:rsid w:val="00A24739"/>
    <w:rsid w:val="00A24FA9"/>
    <w:rsid w:val="00A250D0"/>
    <w:rsid w:val="00A255CD"/>
    <w:rsid w:val="00A25648"/>
    <w:rsid w:val="00A25F05"/>
    <w:rsid w:val="00A261B0"/>
    <w:rsid w:val="00A26330"/>
    <w:rsid w:val="00A26386"/>
    <w:rsid w:val="00A27B3B"/>
    <w:rsid w:val="00A27DB3"/>
    <w:rsid w:val="00A30080"/>
    <w:rsid w:val="00A305C0"/>
    <w:rsid w:val="00A31C16"/>
    <w:rsid w:val="00A31EAC"/>
    <w:rsid w:val="00A33352"/>
    <w:rsid w:val="00A33630"/>
    <w:rsid w:val="00A33C89"/>
    <w:rsid w:val="00A3421D"/>
    <w:rsid w:val="00A3570F"/>
    <w:rsid w:val="00A361E8"/>
    <w:rsid w:val="00A362CB"/>
    <w:rsid w:val="00A3711E"/>
    <w:rsid w:val="00A40168"/>
    <w:rsid w:val="00A40703"/>
    <w:rsid w:val="00A40768"/>
    <w:rsid w:val="00A4088C"/>
    <w:rsid w:val="00A41450"/>
    <w:rsid w:val="00A41B22"/>
    <w:rsid w:val="00A4227C"/>
    <w:rsid w:val="00A42E63"/>
    <w:rsid w:val="00A43224"/>
    <w:rsid w:val="00A439FF"/>
    <w:rsid w:val="00A443F6"/>
    <w:rsid w:val="00A45B52"/>
    <w:rsid w:val="00A45BF9"/>
    <w:rsid w:val="00A46049"/>
    <w:rsid w:val="00A469C3"/>
    <w:rsid w:val="00A50492"/>
    <w:rsid w:val="00A50D27"/>
    <w:rsid w:val="00A526C6"/>
    <w:rsid w:val="00A5320F"/>
    <w:rsid w:val="00A53566"/>
    <w:rsid w:val="00A5544A"/>
    <w:rsid w:val="00A55680"/>
    <w:rsid w:val="00A55D00"/>
    <w:rsid w:val="00A5646B"/>
    <w:rsid w:val="00A56621"/>
    <w:rsid w:val="00A57194"/>
    <w:rsid w:val="00A571DA"/>
    <w:rsid w:val="00A57323"/>
    <w:rsid w:val="00A57D09"/>
    <w:rsid w:val="00A604DA"/>
    <w:rsid w:val="00A60729"/>
    <w:rsid w:val="00A60D24"/>
    <w:rsid w:val="00A610AB"/>
    <w:rsid w:val="00A61EC1"/>
    <w:rsid w:val="00A62240"/>
    <w:rsid w:val="00A62E1F"/>
    <w:rsid w:val="00A63CE4"/>
    <w:rsid w:val="00A6434A"/>
    <w:rsid w:val="00A6505D"/>
    <w:rsid w:val="00A650EE"/>
    <w:rsid w:val="00A65788"/>
    <w:rsid w:val="00A65790"/>
    <w:rsid w:val="00A65B2E"/>
    <w:rsid w:val="00A66431"/>
    <w:rsid w:val="00A66F09"/>
    <w:rsid w:val="00A671BA"/>
    <w:rsid w:val="00A67546"/>
    <w:rsid w:val="00A676D5"/>
    <w:rsid w:val="00A67BD8"/>
    <w:rsid w:val="00A70B8E"/>
    <w:rsid w:val="00A71813"/>
    <w:rsid w:val="00A71A71"/>
    <w:rsid w:val="00A71ACE"/>
    <w:rsid w:val="00A71BBD"/>
    <w:rsid w:val="00A72150"/>
    <w:rsid w:val="00A72512"/>
    <w:rsid w:val="00A729A0"/>
    <w:rsid w:val="00A72C62"/>
    <w:rsid w:val="00A72C8D"/>
    <w:rsid w:val="00A73A7D"/>
    <w:rsid w:val="00A74107"/>
    <w:rsid w:val="00A74B22"/>
    <w:rsid w:val="00A75C4B"/>
    <w:rsid w:val="00A76563"/>
    <w:rsid w:val="00A76C3D"/>
    <w:rsid w:val="00A770E9"/>
    <w:rsid w:val="00A77796"/>
    <w:rsid w:val="00A8026D"/>
    <w:rsid w:val="00A80A70"/>
    <w:rsid w:val="00A8144C"/>
    <w:rsid w:val="00A81A89"/>
    <w:rsid w:val="00A81E8F"/>
    <w:rsid w:val="00A82668"/>
    <w:rsid w:val="00A8517A"/>
    <w:rsid w:val="00A85C86"/>
    <w:rsid w:val="00A85C9A"/>
    <w:rsid w:val="00A86570"/>
    <w:rsid w:val="00A876AE"/>
    <w:rsid w:val="00A879BE"/>
    <w:rsid w:val="00A90272"/>
    <w:rsid w:val="00A9039B"/>
    <w:rsid w:val="00A90544"/>
    <w:rsid w:val="00A9075F"/>
    <w:rsid w:val="00A91E96"/>
    <w:rsid w:val="00A92E5C"/>
    <w:rsid w:val="00A92F32"/>
    <w:rsid w:val="00A93308"/>
    <w:rsid w:val="00A933DA"/>
    <w:rsid w:val="00A93544"/>
    <w:rsid w:val="00A93552"/>
    <w:rsid w:val="00A93657"/>
    <w:rsid w:val="00A93A15"/>
    <w:rsid w:val="00A9415C"/>
    <w:rsid w:val="00A9455F"/>
    <w:rsid w:val="00A94738"/>
    <w:rsid w:val="00A95708"/>
    <w:rsid w:val="00A95DBB"/>
    <w:rsid w:val="00A96594"/>
    <w:rsid w:val="00A966CA"/>
    <w:rsid w:val="00A96F11"/>
    <w:rsid w:val="00A97A3A"/>
    <w:rsid w:val="00A97AC4"/>
    <w:rsid w:val="00AA003A"/>
    <w:rsid w:val="00AA05E2"/>
    <w:rsid w:val="00AA0D9A"/>
    <w:rsid w:val="00AA0FB9"/>
    <w:rsid w:val="00AA1831"/>
    <w:rsid w:val="00AA2940"/>
    <w:rsid w:val="00AA2F71"/>
    <w:rsid w:val="00AA2FAF"/>
    <w:rsid w:val="00AA3337"/>
    <w:rsid w:val="00AA37BD"/>
    <w:rsid w:val="00AA3CA8"/>
    <w:rsid w:val="00AA3F12"/>
    <w:rsid w:val="00AA43F6"/>
    <w:rsid w:val="00AA4E17"/>
    <w:rsid w:val="00AA548D"/>
    <w:rsid w:val="00AA65E6"/>
    <w:rsid w:val="00AA6A1A"/>
    <w:rsid w:val="00AA7663"/>
    <w:rsid w:val="00AB0203"/>
    <w:rsid w:val="00AB0D6A"/>
    <w:rsid w:val="00AB0E74"/>
    <w:rsid w:val="00AB1416"/>
    <w:rsid w:val="00AB157E"/>
    <w:rsid w:val="00AB1F4B"/>
    <w:rsid w:val="00AB2FE3"/>
    <w:rsid w:val="00AB41B1"/>
    <w:rsid w:val="00AB5003"/>
    <w:rsid w:val="00AB51EA"/>
    <w:rsid w:val="00AB54A1"/>
    <w:rsid w:val="00AB761B"/>
    <w:rsid w:val="00AC07EB"/>
    <w:rsid w:val="00AC08A2"/>
    <w:rsid w:val="00AC09F1"/>
    <w:rsid w:val="00AC0B94"/>
    <w:rsid w:val="00AC154A"/>
    <w:rsid w:val="00AC1935"/>
    <w:rsid w:val="00AC1D24"/>
    <w:rsid w:val="00AC1E9B"/>
    <w:rsid w:val="00AC2060"/>
    <w:rsid w:val="00AC231B"/>
    <w:rsid w:val="00AC251A"/>
    <w:rsid w:val="00AC270F"/>
    <w:rsid w:val="00AC3237"/>
    <w:rsid w:val="00AC32C7"/>
    <w:rsid w:val="00AC3328"/>
    <w:rsid w:val="00AC4E40"/>
    <w:rsid w:val="00AC524D"/>
    <w:rsid w:val="00AC60AD"/>
    <w:rsid w:val="00AC69CF"/>
    <w:rsid w:val="00AC784E"/>
    <w:rsid w:val="00AC7895"/>
    <w:rsid w:val="00AD0F17"/>
    <w:rsid w:val="00AD1187"/>
    <w:rsid w:val="00AD13E1"/>
    <w:rsid w:val="00AD1DF1"/>
    <w:rsid w:val="00AD2353"/>
    <w:rsid w:val="00AD24B3"/>
    <w:rsid w:val="00AD28E8"/>
    <w:rsid w:val="00AD2E1C"/>
    <w:rsid w:val="00AD3DD7"/>
    <w:rsid w:val="00AD466C"/>
    <w:rsid w:val="00AD47E3"/>
    <w:rsid w:val="00AD4EA1"/>
    <w:rsid w:val="00AD549F"/>
    <w:rsid w:val="00AD55E5"/>
    <w:rsid w:val="00AD59D3"/>
    <w:rsid w:val="00AD5BF5"/>
    <w:rsid w:val="00AD6A21"/>
    <w:rsid w:val="00AD751F"/>
    <w:rsid w:val="00AD75F2"/>
    <w:rsid w:val="00AD79C0"/>
    <w:rsid w:val="00AD7FE4"/>
    <w:rsid w:val="00AE05F9"/>
    <w:rsid w:val="00AE0B21"/>
    <w:rsid w:val="00AE0B86"/>
    <w:rsid w:val="00AE1099"/>
    <w:rsid w:val="00AE18E1"/>
    <w:rsid w:val="00AE19E8"/>
    <w:rsid w:val="00AE2A02"/>
    <w:rsid w:val="00AE340A"/>
    <w:rsid w:val="00AE364D"/>
    <w:rsid w:val="00AE395E"/>
    <w:rsid w:val="00AE40BC"/>
    <w:rsid w:val="00AE456C"/>
    <w:rsid w:val="00AE46D0"/>
    <w:rsid w:val="00AE502A"/>
    <w:rsid w:val="00AE54AE"/>
    <w:rsid w:val="00AE5888"/>
    <w:rsid w:val="00AE6E99"/>
    <w:rsid w:val="00AE7705"/>
    <w:rsid w:val="00AF0313"/>
    <w:rsid w:val="00AF113F"/>
    <w:rsid w:val="00AF153F"/>
    <w:rsid w:val="00AF1800"/>
    <w:rsid w:val="00AF2736"/>
    <w:rsid w:val="00AF2778"/>
    <w:rsid w:val="00AF2E1F"/>
    <w:rsid w:val="00AF3160"/>
    <w:rsid w:val="00AF34C9"/>
    <w:rsid w:val="00AF36CF"/>
    <w:rsid w:val="00AF3DD3"/>
    <w:rsid w:val="00AF3F56"/>
    <w:rsid w:val="00AF42B2"/>
    <w:rsid w:val="00AF4A56"/>
    <w:rsid w:val="00AF57B7"/>
    <w:rsid w:val="00AF697A"/>
    <w:rsid w:val="00AF6ED8"/>
    <w:rsid w:val="00AF7122"/>
    <w:rsid w:val="00AF71F3"/>
    <w:rsid w:val="00AF77A3"/>
    <w:rsid w:val="00AF7B23"/>
    <w:rsid w:val="00AF7F55"/>
    <w:rsid w:val="00B012AB"/>
    <w:rsid w:val="00B0195C"/>
    <w:rsid w:val="00B02965"/>
    <w:rsid w:val="00B03180"/>
    <w:rsid w:val="00B0470C"/>
    <w:rsid w:val="00B05455"/>
    <w:rsid w:val="00B05A1A"/>
    <w:rsid w:val="00B05B9D"/>
    <w:rsid w:val="00B06842"/>
    <w:rsid w:val="00B06B17"/>
    <w:rsid w:val="00B06D54"/>
    <w:rsid w:val="00B071FB"/>
    <w:rsid w:val="00B0755C"/>
    <w:rsid w:val="00B07AA1"/>
    <w:rsid w:val="00B103D3"/>
    <w:rsid w:val="00B10E35"/>
    <w:rsid w:val="00B11889"/>
    <w:rsid w:val="00B1352A"/>
    <w:rsid w:val="00B1423C"/>
    <w:rsid w:val="00B1489B"/>
    <w:rsid w:val="00B15A88"/>
    <w:rsid w:val="00B16155"/>
    <w:rsid w:val="00B165DF"/>
    <w:rsid w:val="00B16AE7"/>
    <w:rsid w:val="00B16DB6"/>
    <w:rsid w:val="00B179E9"/>
    <w:rsid w:val="00B20D2B"/>
    <w:rsid w:val="00B20F86"/>
    <w:rsid w:val="00B21393"/>
    <w:rsid w:val="00B217E3"/>
    <w:rsid w:val="00B2198E"/>
    <w:rsid w:val="00B21B9A"/>
    <w:rsid w:val="00B21C8D"/>
    <w:rsid w:val="00B21D8F"/>
    <w:rsid w:val="00B22163"/>
    <w:rsid w:val="00B22B96"/>
    <w:rsid w:val="00B24452"/>
    <w:rsid w:val="00B25B02"/>
    <w:rsid w:val="00B264BC"/>
    <w:rsid w:val="00B268AA"/>
    <w:rsid w:val="00B2705B"/>
    <w:rsid w:val="00B270B5"/>
    <w:rsid w:val="00B27A39"/>
    <w:rsid w:val="00B27B44"/>
    <w:rsid w:val="00B27C66"/>
    <w:rsid w:val="00B27CF2"/>
    <w:rsid w:val="00B27DA4"/>
    <w:rsid w:val="00B30CB4"/>
    <w:rsid w:val="00B320CC"/>
    <w:rsid w:val="00B3256B"/>
    <w:rsid w:val="00B3279A"/>
    <w:rsid w:val="00B32ACD"/>
    <w:rsid w:val="00B339C2"/>
    <w:rsid w:val="00B33AE7"/>
    <w:rsid w:val="00B34738"/>
    <w:rsid w:val="00B34DC9"/>
    <w:rsid w:val="00B350F1"/>
    <w:rsid w:val="00B3564E"/>
    <w:rsid w:val="00B3593E"/>
    <w:rsid w:val="00B35D0D"/>
    <w:rsid w:val="00B36108"/>
    <w:rsid w:val="00B376D9"/>
    <w:rsid w:val="00B3790C"/>
    <w:rsid w:val="00B37B8D"/>
    <w:rsid w:val="00B37F43"/>
    <w:rsid w:val="00B4074B"/>
    <w:rsid w:val="00B40D41"/>
    <w:rsid w:val="00B41721"/>
    <w:rsid w:val="00B41793"/>
    <w:rsid w:val="00B41818"/>
    <w:rsid w:val="00B41BEF"/>
    <w:rsid w:val="00B41CEB"/>
    <w:rsid w:val="00B42409"/>
    <w:rsid w:val="00B4246D"/>
    <w:rsid w:val="00B42C03"/>
    <w:rsid w:val="00B43063"/>
    <w:rsid w:val="00B432AA"/>
    <w:rsid w:val="00B44966"/>
    <w:rsid w:val="00B45255"/>
    <w:rsid w:val="00B45B75"/>
    <w:rsid w:val="00B46025"/>
    <w:rsid w:val="00B46245"/>
    <w:rsid w:val="00B46250"/>
    <w:rsid w:val="00B46FBC"/>
    <w:rsid w:val="00B474B3"/>
    <w:rsid w:val="00B479B1"/>
    <w:rsid w:val="00B47DB1"/>
    <w:rsid w:val="00B47E80"/>
    <w:rsid w:val="00B50B79"/>
    <w:rsid w:val="00B51095"/>
    <w:rsid w:val="00B517CE"/>
    <w:rsid w:val="00B51B6B"/>
    <w:rsid w:val="00B52604"/>
    <w:rsid w:val="00B526AC"/>
    <w:rsid w:val="00B52A0B"/>
    <w:rsid w:val="00B52A95"/>
    <w:rsid w:val="00B53B36"/>
    <w:rsid w:val="00B545E1"/>
    <w:rsid w:val="00B5501C"/>
    <w:rsid w:val="00B55F1B"/>
    <w:rsid w:val="00B56677"/>
    <w:rsid w:val="00B56D14"/>
    <w:rsid w:val="00B60588"/>
    <w:rsid w:val="00B605B0"/>
    <w:rsid w:val="00B61040"/>
    <w:rsid w:val="00B618C5"/>
    <w:rsid w:val="00B62C9E"/>
    <w:rsid w:val="00B6465F"/>
    <w:rsid w:val="00B64661"/>
    <w:rsid w:val="00B65276"/>
    <w:rsid w:val="00B65DF3"/>
    <w:rsid w:val="00B66FBE"/>
    <w:rsid w:val="00B67526"/>
    <w:rsid w:val="00B678C4"/>
    <w:rsid w:val="00B67924"/>
    <w:rsid w:val="00B67CAE"/>
    <w:rsid w:val="00B70305"/>
    <w:rsid w:val="00B7050D"/>
    <w:rsid w:val="00B70C7A"/>
    <w:rsid w:val="00B70E2B"/>
    <w:rsid w:val="00B70FEB"/>
    <w:rsid w:val="00B71409"/>
    <w:rsid w:val="00B7149A"/>
    <w:rsid w:val="00B715BF"/>
    <w:rsid w:val="00B71DD1"/>
    <w:rsid w:val="00B72898"/>
    <w:rsid w:val="00B72FCB"/>
    <w:rsid w:val="00B73283"/>
    <w:rsid w:val="00B735BA"/>
    <w:rsid w:val="00B73D09"/>
    <w:rsid w:val="00B73F2C"/>
    <w:rsid w:val="00B740C2"/>
    <w:rsid w:val="00B74275"/>
    <w:rsid w:val="00B74292"/>
    <w:rsid w:val="00B74DB6"/>
    <w:rsid w:val="00B7515A"/>
    <w:rsid w:val="00B75208"/>
    <w:rsid w:val="00B75AF7"/>
    <w:rsid w:val="00B75B8D"/>
    <w:rsid w:val="00B75C82"/>
    <w:rsid w:val="00B77F58"/>
    <w:rsid w:val="00B813E6"/>
    <w:rsid w:val="00B81EB5"/>
    <w:rsid w:val="00B820F0"/>
    <w:rsid w:val="00B8216D"/>
    <w:rsid w:val="00B8288E"/>
    <w:rsid w:val="00B83015"/>
    <w:rsid w:val="00B838C9"/>
    <w:rsid w:val="00B843B3"/>
    <w:rsid w:val="00B8465C"/>
    <w:rsid w:val="00B87B61"/>
    <w:rsid w:val="00B90633"/>
    <w:rsid w:val="00B91549"/>
    <w:rsid w:val="00B91A46"/>
    <w:rsid w:val="00B926DC"/>
    <w:rsid w:val="00B9284E"/>
    <w:rsid w:val="00B92DA7"/>
    <w:rsid w:val="00B93532"/>
    <w:rsid w:val="00B93C53"/>
    <w:rsid w:val="00B93F57"/>
    <w:rsid w:val="00B942C1"/>
    <w:rsid w:val="00B94ACC"/>
    <w:rsid w:val="00B94D4D"/>
    <w:rsid w:val="00B95131"/>
    <w:rsid w:val="00B95658"/>
    <w:rsid w:val="00B95845"/>
    <w:rsid w:val="00BA10FE"/>
    <w:rsid w:val="00BA182C"/>
    <w:rsid w:val="00BA1925"/>
    <w:rsid w:val="00BA1BAF"/>
    <w:rsid w:val="00BA2652"/>
    <w:rsid w:val="00BA2AE7"/>
    <w:rsid w:val="00BA32BB"/>
    <w:rsid w:val="00BA53E9"/>
    <w:rsid w:val="00BA6017"/>
    <w:rsid w:val="00BA6F2F"/>
    <w:rsid w:val="00BA73F7"/>
    <w:rsid w:val="00BA7921"/>
    <w:rsid w:val="00BB03C0"/>
    <w:rsid w:val="00BB0583"/>
    <w:rsid w:val="00BB17FE"/>
    <w:rsid w:val="00BB2025"/>
    <w:rsid w:val="00BB26CD"/>
    <w:rsid w:val="00BB2DBE"/>
    <w:rsid w:val="00BB2FA9"/>
    <w:rsid w:val="00BB352D"/>
    <w:rsid w:val="00BB3AF9"/>
    <w:rsid w:val="00BB3EDC"/>
    <w:rsid w:val="00BB3FBE"/>
    <w:rsid w:val="00BB3FDA"/>
    <w:rsid w:val="00BB43A2"/>
    <w:rsid w:val="00BB54C6"/>
    <w:rsid w:val="00BB564F"/>
    <w:rsid w:val="00BB5DC5"/>
    <w:rsid w:val="00BB5F27"/>
    <w:rsid w:val="00BB683D"/>
    <w:rsid w:val="00BB68AE"/>
    <w:rsid w:val="00BB6B96"/>
    <w:rsid w:val="00BB6BB9"/>
    <w:rsid w:val="00BB7090"/>
    <w:rsid w:val="00BB7102"/>
    <w:rsid w:val="00BB7E1D"/>
    <w:rsid w:val="00BC0571"/>
    <w:rsid w:val="00BC1BA9"/>
    <w:rsid w:val="00BC1CCA"/>
    <w:rsid w:val="00BC1ED0"/>
    <w:rsid w:val="00BC2C0C"/>
    <w:rsid w:val="00BC35CD"/>
    <w:rsid w:val="00BC3B92"/>
    <w:rsid w:val="00BC40CE"/>
    <w:rsid w:val="00BC4389"/>
    <w:rsid w:val="00BC446D"/>
    <w:rsid w:val="00BC461C"/>
    <w:rsid w:val="00BC4D4A"/>
    <w:rsid w:val="00BC5981"/>
    <w:rsid w:val="00BC634A"/>
    <w:rsid w:val="00BC6479"/>
    <w:rsid w:val="00BC70D1"/>
    <w:rsid w:val="00BC7529"/>
    <w:rsid w:val="00BC78ED"/>
    <w:rsid w:val="00BD0082"/>
    <w:rsid w:val="00BD00BD"/>
    <w:rsid w:val="00BD0AF7"/>
    <w:rsid w:val="00BD1838"/>
    <w:rsid w:val="00BD1C92"/>
    <w:rsid w:val="00BD1EE9"/>
    <w:rsid w:val="00BD1F9D"/>
    <w:rsid w:val="00BD29E0"/>
    <w:rsid w:val="00BD2B7B"/>
    <w:rsid w:val="00BD3FA2"/>
    <w:rsid w:val="00BD455B"/>
    <w:rsid w:val="00BD4F12"/>
    <w:rsid w:val="00BD5A2F"/>
    <w:rsid w:val="00BD6462"/>
    <w:rsid w:val="00BD6F13"/>
    <w:rsid w:val="00BE00BC"/>
    <w:rsid w:val="00BE05FA"/>
    <w:rsid w:val="00BE0F4A"/>
    <w:rsid w:val="00BE1E0F"/>
    <w:rsid w:val="00BE2319"/>
    <w:rsid w:val="00BE289F"/>
    <w:rsid w:val="00BE2BEE"/>
    <w:rsid w:val="00BE35D9"/>
    <w:rsid w:val="00BE3A43"/>
    <w:rsid w:val="00BE3E49"/>
    <w:rsid w:val="00BE51EC"/>
    <w:rsid w:val="00BE5298"/>
    <w:rsid w:val="00BE5B27"/>
    <w:rsid w:val="00BE5BA8"/>
    <w:rsid w:val="00BE62E4"/>
    <w:rsid w:val="00BE642D"/>
    <w:rsid w:val="00BE7B15"/>
    <w:rsid w:val="00BF02E7"/>
    <w:rsid w:val="00BF11A7"/>
    <w:rsid w:val="00BF293F"/>
    <w:rsid w:val="00BF38F0"/>
    <w:rsid w:val="00BF3916"/>
    <w:rsid w:val="00BF3944"/>
    <w:rsid w:val="00BF4AED"/>
    <w:rsid w:val="00BF5999"/>
    <w:rsid w:val="00BF5C17"/>
    <w:rsid w:val="00BF6347"/>
    <w:rsid w:val="00BF644D"/>
    <w:rsid w:val="00BF6BC9"/>
    <w:rsid w:val="00BF6CE4"/>
    <w:rsid w:val="00BF7099"/>
    <w:rsid w:val="00BF7523"/>
    <w:rsid w:val="00BF762A"/>
    <w:rsid w:val="00BF7DF9"/>
    <w:rsid w:val="00C00258"/>
    <w:rsid w:val="00C00533"/>
    <w:rsid w:val="00C00B1E"/>
    <w:rsid w:val="00C00C5A"/>
    <w:rsid w:val="00C00DDD"/>
    <w:rsid w:val="00C01EA3"/>
    <w:rsid w:val="00C02BEB"/>
    <w:rsid w:val="00C030CC"/>
    <w:rsid w:val="00C03485"/>
    <w:rsid w:val="00C03755"/>
    <w:rsid w:val="00C0379C"/>
    <w:rsid w:val="00C03D35"/>
    <w:rsid w:val="00C04CF1"/>
    <w:rsid w:val="00C04EF1"/>
    <w:rsid w:val="00C055D8"/>
    <w:rsid w:val="00C076EC"/>
    <w:rsid w:val="00C079E7"/>
    <w:rsid w:val="00C1124C"/>
    <w:rsid w:val="00C11677"/>
    <w:rsid w:val="00C11A1B"/>
    <w:rsid w:val="00C11BC3"/>
    <w:rsid w:val="00C11E11"/>
    <w:rsid w:val="00C11F7A"/>
    <w:rsid w:val="00C126E4"/>
    <w:rsid w:val="00C12B96"/>
    <w:rsid w:val="00C12ECB"/>
    <w:rsid w:val="00C1341A"/>
    <w:rsid w:val="00C134FE"/>
    <w:rsid w:val="00C145FC"/>
    <w:rsid w:val="00C14818"/>
    <w:rsid w:val="00C14FAC"/>
    <w:rsid w:val="00C15261"/>
    <w:rsid w:val="00C15B61"/>
    <w:rsid w:val="00C15E74"/>
    <w:rsid w:val="00C169F3"/>
    <w:rsid w:val="00C175BF"/>
    <w:rsid w:val="00C177C4"/>
    <w:rsid w:val="00C20A1E"/>
    <w:rsid w:val="00C20F67"/>
    <w:rsid w:val="00C21380"/>
    <w:rsid w:val="00C21AAE"/>
    <w:rsid w:val="00C2251B"/>
    <w:rsid w:val="00C23787"/>
    <w:rsid w:val="00C23868"/>
    <w:rsid w:val="00C241EE"/>
    <w:rsid w:val="00C24DEF"/>
    <w:rsid w:val="00C25501"/>
    <w:rsid w:val="00C25A09"/>
    <w:rsid w:val="00C2617A"/>
    <w:rsid w:val="00C2759A"/>
    <w:rsid w:val="00C27DFC"/>
    <w:rsid w:val="00C27EA3"/>
    <w:rsid w:val="00C3046F"/>
    <w:rsid w:val="00C30990"/>
    <w:rsid w:val="00C32060"/>
    <w:rsid w:val="00C32263"/>
    <w:rsid w:val="00C32394"/>
    <w:rsid w:val="00C323A3"/>
    <w:rsid w:val="00C325FA"/>
    <w:rsid w:val="00C32DDB"/>
    <w:rsid w:val="00C33396"/>
    <w:rsid w:val="00C333FF"/>
    <w:rsid w:val="00C33643"/>
    <w:rsid w:val="00C338B4"/>
    <w:rsid w:val="00C33ED6"/>
    <w:rsid w:val="00C344AE"/>
    <w:rsid w:val="00C3598F"/>
    <w:rsid w:val="00C362FF"/>
    <w:rsid w:val="00C36D04"/>
    <w:rsid w:val="00C375A8"/>
    <w:rsid w:val="00C379F0"/>
    <w:rsid w:val="00C37AD9"/>
    <w:rsid w:val="00C40DD4"/>
    <w:rsid w:val="00C40ED9"/>
    <w:rsid w:val="00C41437"/>
    <w:rsid w:val="00C422FC"/>
    <w:rsid w:val="00C43467"/>
    <w:rsid w:val="00C4382C"/>
    <w:rsid w:val="00C43840"/>
    <w:rsid w:val="00C43CA8"/>
    <w:rsid w:val="00C43CBC"/>
    <w:rsid w:val="00C43CCC"/>
    <w:rsid w:val="00C43D0E"/>
    <w:rsid w:val="00C44679"/>
    <w:rsid w:val="00C44A6B"/>
    <w:rsid w:val="00C4563C"/>
    <w:rsid w:val="00C457E9"/>
    <w:rsid w:val="00C4582D"/>
    <w:rsid w:val="00C463AC"/>
    <w:rsid w:val="00C46DFD"/>
    <w:rsid w:val="00C46F04"/>
    <w:rsid w:val="00C47636"/>
    <w:rsid w:val="00C47BF4"/>
    <w:rsid w:val="00C52B02"/>
    <w:rsid w:val="00C537D2"/>
    <w:rsid w:val="00C53988"/>
    <w:rsid w:val="00C547CB"/>
    <w:rsid w:val="00C55188"/>
    <w:rsid w:val="00C5541C"/>
    <w:rsid w:val="00C55873"/>
    <w:rsid w:val="00C5600C"/>
    <w:rsid w:val="00C560CE"/>
    <w:rsid w:val="00C5648A"/>
    <w:rsid w:val="00C5730A"/>
    <w:rsid w:val="00C577BA"/>
    <w:rsid w:val="00C6041E"/>
    <w:rsid w:val="00C60ECD"/>
    <w:rsid w:val="00C60F81"/>
    <w:rsid w:val="00C61267"/>
    <w:rsid w:val="00C6132B"/>
    <w:rsid w:val="00C62F7A"/>
    <w:rsid w:val="00C63775"/>
    <w:rsid w:val="00C63864"/>
    <w:rsid w:val="00C643D8"/>
    <w:rsid w:val="00C64B91"/>
    <w:rsid w:val="00C66FB2"/>
    <w:rsid w:val="00C67671"/>
    <w:rsid w:val="00C678B0"/>
    <w:rsid w:val="00C679EF"/>
    <w:rsid w:val="00C70260"/>
    <w:rsid w:val="00C70335"/>
    <w:rsid w:val="00C7044A"/>
    <w:rsid w:val="00C70898"/>
    <w:rsid w:val="00C71228"/>
    <w:rsid w:val="00C71AD0"/>
    <w:rsid w:val="00C72125"/>
    <w:rsid w:val="00C7265A"/>
    <w:rsid w:val="00C72758"/>
    <w:rsid w:val="00C72922"/>
    <w:rsid w:val="00C72BDD"/>
    <w:rsid w:val="00C72CD6"/>
    <w:rsid w:val="00C72D40"/>
    <w:rsid w:val="00C73C2D"/>
    <w:rsid w:val="00C73D40"/>
    <w:rsid w:val="00C744A3"/>
    <w:rsid w:val="00C74C97"/>
    <w:rsid w:val="00C7514C"/>
    <w:rsid w:val="00C77A9E"/>
    <w:rsid w:val="00C803AE"/>
    <w:rsid w:val="00C80767"/>
    <w:rsid w:val="00C8128F"/>
    <w:rsid w:val="00C819FF"/>
    <w:rsid w:val="00C81F51"/>
    <w:rsid w:val="00C81FFD"/>
    <w:rsid w:val="00C821C4"/>
    <w:rsid w:val="00C8341A"/>
    <w:rsid w:val="00C836A9"/>
    <w:rsid w:val="00C84033"/>
    <w:rsid w:val="00C84AEE"/>
    <w:rsid w:val="00C84B56"/>
    <w:rsid w:val="00C84DBB"/>
    <w:rsid w:val="00C86F16"/>
    <w:rsid w:val="00C8703E"/>
    <w:rsid w:val="00C871A1"/>
    <w:rsid w:val="00C87245"/>
    <w:rsid w:val="00C87984"/>
    <w:rsid w:val="00C90B1B"/>
    <w:rsid w:val="00C929A7"/>
    <w:rsid w:val="00C93403"/>
    <w:rsid w:val="00C936B2"/>
    <w:rsid w:val="00C93C29"/>
    <w:rsid w:val="00C941A9"/>
    <w:rsid w:val="00C94AD0"/>
    <w:rsid w:val="00C95066"/>
    <w:rsid w:val="00C950BE"/>
    <w:rsid w:val="00C9528B"/>
    <w:rsid w:val="00C958CF"/>
    <w:rsid w:val="00C95F57"/>
    <w:rsid w:val="00C9640D"/>
    <w:rsid w:val="00C97D70"/>
    <w:rsid w:val="00CA0428"/>
    <w:rsid w:val="00CA0D4B"/>
    <w:rsid w:val="00CA0F61"/>
    <w:rsid w:val="00CA16B7"/>
    <w:rsid w:val="00CA1D44"/>
    <w:rsid w:val="00CA201A"/>
    <w:rsid w:val="00CA2045"/>
    <w:rsid w:val="00CA363F"/>
    <w:rsid w:val="00CA3B81"/>
    <w:rsid w:val="00CA4F0F"/>
    <w:rsid w:val="00CA5447"/>
    <w:rsid w:val="00CA6E6B"/>
    <w:rsid w:val="00CA71BB"/>
    <w:rsid w:val="00CA7AED"/>
    <w:rsid w:val="00CA7D83"/>
    <w:rsid w:val="00CA7E22"/>
    <w:rsid w:val="00CA7F9E"/>
    <w:rsid w:val="00CB0901"/>
    <w:rsid w:val="00CB0DAF"/>
    <w:rsid w:val="00CB10DB"/>
    <w:rsid w:val="00CB1E7E"/>
    <w:rsid w:val="00CB215E"/>
    <w:rsid w:val="00CB2E63"/>
    <w:rsid w:val="00CB3413"/>
    <w:rsid w:val="00CB3887"/>
    <w:rsid w:val="00CB4B27"/>
    <w:rsid w:val="00CB50BF"/>
    <w:rsid w:val="00CB52F0"/>
    <w:rsid w:val="00CB5B9D"/>
    <w:rsid w:val="00CB5CC3"/>
    <w:rsid w:val="00CB6CDE"/>
    <w:rsid w:val="00CB7060"/>
    <w:rsid w:val="00CB7C46"/>
    <w:rsid w:val="00CB7D56"/>
    <w:rsid w:val="00CC041E"/>
    <w:rsid w:val="00CC096D"/>
    <w:rsid w:val="00CC1AD4"/>
    <w:rsid w:val="00CC1B0F"/>
    <w:rsid w:val="00CC1EFE"/>
    <w:rsid w:val="00CC283E"/>
    <w:rsid w:val="00CC2B0E"/>
    <w:rsid w:val="00CC2BEF"/>
    <w:rsid w:val="00CC2F1C"/>
    <w:rsid w:val="00CC37C8"/>
    <w:rsid w:val="00CC47DD"/>
    <w:rsid w:val="00CC6A4B"/>
    <w:rsid w:val="00CC7A3F"/>
    <w:rsid w:val="00CC7BAA"/>
    <w:rsid w:val="00CC7C38"/>
    <w:rsid w:val="00CC7E84"/>
    <w:rsid w:val="00CD0090"/>
    <w:rsid w:val="00CD0113"/>
    <w:rsid w:val="00CD0255"/>
    <w:rsid w:val="00CD06D6"/>
    <w:rsid w:val="00CD14C1"/>
    <w:rsid w:val="00CD1E80"/>
    <w:rsid w:val="00CD203C"/>
    <w:rsid w:val="00CD2E22"/>
    <w:rsid w:val="00CD3A9A"/>
    <w:rsid w:val="00CD3DEC"/>
    <w:rsid w:val="00CD4449"/>
    <w:rsid w:val="00CD5385"/>
    <w:rsid w:val="00CD5499"/>
    <w:rsid w:val="00CD5999"/>
    <w:rsid w:val="00CD5E8F"/>
    <w:rsid w:val="00CD616B"/>
    <w:rsid w:val="00CD6461"/>
    <w:rsid w:val="00CD6940"/>
    <w:rsid w:val="00CD7B8B"/>
    <w:rsid w:val="00CD7D23"/>
    <w:rsid w:val="00CE0C73"/>
    <w:rsid w:val="00CE0C79"/>
    <w:rsid w:val="00CE1B4C"/>
    <w:rsid w:val="00CE1D53"/>
    <w:rsid w:val="00CE2146"/>
    <w:rsid w:val="00CE2327"/>
    <w:rsid w:val="00CE2757"/>
    <w:rsid w:val="00CE345D"/>
    <w:rsid w:val="00CE34EB"/>
    <w:rsid w:val="00CE3789"/>
    <w:rsid w:val="00CE3B15"/>
    <w:rsid w:val="00CE3F28"/>
    <w:rsid w:val="00CE4367"/>
    <w:rsid w:val="00CE4C5B"/>
    <w:rsid w:val="00CE4F3E"/>
    <w:rsid w:val="00CE539C"/>
    <w:rsid w:val="00CE61A8"/>
    <w:rsid w:val="00CE66B8"/>
    <w:rsid w:val="00CF1E24"/>
    <w:rsid w:val="00CF2CBC"/>
    <w:rsid w:val="00CF33E8"/>
    <w:rsid w:val="00CF36F6"/>
    <w:rsid w:val="00CF3C31"/>
    <w:rsid w:val="00CF4B46"/>
    <w:rsid w:val="00CF4D35"/>
    <w:rsid w:val="00CF5169"/>
    <w:rsid w:val="00CF55D8"/>
    <w:rsid w:val="00CF6430"/>
    <w:rsid w:val="00CF6729"/>
    <w:rsid w:val="00CF6D0C"/>
    <w:rsid w:val="00CF717F"/>
    <w:rsid w:val="00CF79DC"/>
    <w:rsid w:val="00CF7FA2"/>
    <w:rsid w:val="00D007A1"/>
    <w:rsid w:val="00D008D1"/>
    <w:rsid w:val="00D011D2"/>
    <w:rsid w:val="00D01697"/>
    <w:rsid w:val="00D01F3A"/>
    <w:rsid w:val="00D028B4"/>
    <w:rsid w:val="00D02E1B"/>
    <w:rsid w:val="00D0345E"/>
    <w:rsid w:val="00D039C5"/>
    <w:rsid w:val="00D03A9D"/>
    <w:rsid w:val="00D03DFE"/>
    <w:rsid w:val="00D03FC4"/>
    <w:rsid w:val="00D0525C"/>
    <w:rsid w:val="00D05A04"/>
    <w:rsid w:val="00D05F04"/>
    <w:rsid w:val="00D0696B"/>
    <w:rsid w:val="00D06A40"/>
    <w:rsid w:val="00D070F8"/>
    <w:rsid w:val="00D074AA"/>
    <w:rsid w:val="00D07BF8"/>
    <w:rsid w:val="00D107E8"/>
    <w:rsid w:val="00D10B48"/>
    <w:rsid w:val="00D11028"/>
    <w:rsid w:val="00D11287"/>
    <w:rsid w:val="00D115EC"/>
    <w:rsid w:val="00D11E56"/>
    <w:rsid w:val="00D122EB"/>
    <w:rsid w:val="00D12A52"/>
    <w:rsid w:val="00D13036"/>
    <w:rsid w:val="00D13288"/>
    <w:rsid w:val="00D135B2"/>
    <w:rsid w:val="00D14037"/>
    <w:rsid w:val="00D1457D"/>
    <w:rsid w:val="00D1483C"/>
    <w:rsid w:val="00D1485F"/>
    <w:rsid w:val="00D148EF"/>
    <w:rsid w:val="00D14D75"/>
    <w:rsid w:val="00D14F35"/>
    <w:rsid w:val="00D1500C"/>
    <w:rsid w:val="00D15117"/>
    <w:rsid w:val="00D15174"/>
    <w:rsid w:val="00D157C9"/>
    <w:rsid w:val="00D158B4"/>
    <w:rsid w:val="00D15B03"/>
    <w:rsid w:val="00D16B99"/>
    <w:rsid w:val="00D179DB"/>
    <w:rsid w:val="00D17F90"/>
    <w:rsid w:val="00D20749"/>
    <w:rsid w:val="00D20F8D"/>
    <w:rsid w:val="00D2116E"/>
    <w:rsid w:val="00D22393"/>
    <w:rsid w:val="00D227E0"/>
    <w:rsid w:val="00D2411B"/>
    <w:rsid w:val="00D243CA"/>
    <w:rsid w:val="00D2636B"/>
    <w:rsid w:val="00D26800"/>
    <w:rsid w:val="00D26A99"/>
    <w:rsid w:val="00D26B3B"/>
    <w:rsid w:val="00D26FF6"/>
    <w:rsid w:val="00D27876"/>
    <w:rsid w:val="00D30060"/>
    <w:rsid w:val="00D3135D"/>
    <w:rsid w:val="00D326BC"/>
    <w:rsid w:val="00D32E23"/>
    <w:rsid w:val="00D3421B"/>
    <w:rsid w:val="00D342AE"/>
    <w:rsid w:val="00D34917"/>
    <w:rsid w:val="00D34A56"/>
    <w:rsid w:val="00D35013"/>
    <w:rsid w:val="00D3552E"/>
    <w:rsid w:val="00D35B05"/>
    <w:rsid w:val="00D35D08"/>
    <w:rsid w:val="00D36AC7"/>
    <w:rsid w:val="00D36D51"/>
    <w:rsid w:val="00D374D8"/>
    <w:rsid w:val="00D40185"/>
    <w:rsid w:val="00D402F9"/>
    <w:rsid w:val="00D4037F"/>
    <w:rsid w:val="00D41152"/>
    <w:rsid w:val="00D414C0"/>
    <w:rsid w:val="00D416C4"/>
    <w:rsid w:val="00D41D10"/>
    <w:rsid w:val="00D424E9"/>
    <w:rsid w:val="00D42CEF"/>
    <w:rsid w:val="00D42E53"/>
    <w:rsid w:val="00D43492"/>
    <w:rsid w:val="00D43639"/>
    <w:rsid w:val="00D43974"/>
    <w:rsid w:val="00D440D8"/>
    <w:rsid w:val="00D4481F"/>
    <w:rsid w:val="00D44BE6"/>
    <w:rsid w:val="00D45ACA"/>
    <w:rsid w:val="00D4645E"/>
    <w:rsid w:val="00D4689C"/>
    <w:rsid w:val="00D4690F"/>
    <w:rsid w:val="00D469C7"/>
    <w:rsid w:val="00D46AC3"/>
    <w:rsid w:val="00D46B43"/>
    <w:rsid w:val="00D46BDE"/>
    <w:rsid w:val="00D47AB7"/>
    <w:rsid w:val="00D50DDE"/>
    <w:rsid w:val="00D5102B"/>
    <w:rsid w:val="00D523ED"/>
    <w:rsid w:val="00D52FD0"/>
    <w:rsid w:val="00D53209"/>
    <w:rsid w:val="00D536DC"/>
    <w:rsid w:val="00D5424E"/>
    <w:rsid w:val="00D544C2"/>
    <w:rsid w:val="00D54F6C"/>
    <w:rsid w:val="00D55131"/>
    <w:rsid w:val="00D553B7"/>
    <w:rsid w:val="00D5564B"/>
    <w:rsid w:val="00D55DE4"/>
    <w:rsid w:val="00D5622C"/>
    <w:rsid w:val="00D57474"/>
    <w:rsid w:val="00D57655"/>
    <w:rsid w:val="00D57CB1"/>
    <w:rsid w:val="00D6111B"/>
    <w:rsid w:val="00D615EA"/>
    <w:rsid w:val="00D6350B"/>
    <w:rsid w:val="00D635C4"/>
    <w:rsid w:val="00D63D2A"/>
    <w:rsid w:val="00D642DE"/>
    <w:rsid w:val="00D648B8"/>
    <w:rsid w:val="00D64A95"/>
    <w:rsid w:val="00D64D1A"/>
    <w:rsid w:val="00D65706"/>
    <w:rsid w:val="00D659C3"/>
    <w:rsid w:val="00D65C8E"/>
    <w:rsid w:val="00D660F8"/>
    <w:rsid w:val="00D66AB8"/>
    <w:rsid w:val="00D72572"/>
    <w:rsid w:val="00D73427"/>
    <w:rsid w:val="00D73A55"/>
    <w:rsid w:val="00D73B1C"/>
    <w:rsid w:val="00D73C43"/>
    <w:rsid w:val="00D73CD2"/>
    <w:rsid w:val="00D74D8B"/>
    <w:rsid w:val="00D74F22"/>
    <w:rsid w:val="00D75035"/>
    <w:rsid w:val="00D754EF"/>
    <w:rsid w:val="00D7557E"/>
    <w:rsid w:val="00D75A42"/>
    <w:rsid w:val="00D7632F"/>
    <w:rsid w:val="00D76B62"/>
    <w:rsid w:val="00D77476"/>
    <w:rsid w:val="00D7761F"/>
    <w:rsid w:val="00D77CDE"/>
    <w:rsid w:val="00D80DED"/>
    <w:rsid w:val="00D813B8"/>
    <w:rsid w:val="00D8185C"/>
    <w:rsid w:val="00D81E86"/>
    <w:rsid w:val="00D81EE8"/>
    <w:rsid w:val="00D830D6"/>
    <w:rsid w:val="00D8495E"/>
    <w:rsid w:val="00D85C85"/>
    <w:rsid w:val="00D85D79"/>
    <w:rsid w:val="00D85FCA"/>
    <w:rsid w:val="00D86111"/>
    <w:rsid w:val="00D86C84"/>
    <w:rsid w:val="00D879FE"/>
    <w:rsid w:val="00D87B6F"/>
    <w:rsid w:val="00D9005B"/>
    <w:rsid w:val="00D9038E"/>
    <w:rsid w:val="00D9074D"/>
    <w:rsid w:val="00D9093B"/>
    <w:rsid w:val="00D91AA2"/>
    <w:rsid w:val="00D91E8F"/>
    <w:rsid w:val="00D91EA9"/>
    <w:rsid w:val="00D936C5"/>
    <w:rsid w:val="00D936E2"/>
    <w:rsid w:val="00D93F72"/>
    <w:rsid w:val="00D9453F"/>
    <w:rsid w:val="00D94946"/>
    <w:rsid w:val="00D94E4C"/>
    <w:rsid w:val="00D95148"/>
    <w:rsid w:val="00D96B3D"/>
    <w:rsid w:val="00D97191"/>
    <w:rsid w:val="00DA0008"/>
    <w:rsid w:val="00DA07DD"/>
    <w:rsid w:val="00DA14D8"/>
    <w:rsid w:val="00DA1B29"/>
    <w:rsid w:val="00DA2021"/>
    <w:rsid w:val="00DA22BD"/>
    <w:rsid w:val="00DA2765"/>
    <w:rsid w:val="00DA2C3B"/>
    <w:rsid w:val="00DA36F5"/>
    <w:rsid w:val="00DA3A5B"/>
    <w:rsid w:val="00DA440F"/>
    <w:rsid w:val="00DA4A90"/>
    <w:rsid w:val="00DA74CD"/>
    <w:rsid w:val="00DB0284"/>
    <w:rsid w:val="00DB0476"/>
    <w:rsid w:val="00DB0554"/>
    <w:rsid w:val="00DB0A3B"/>
    <w:rsid w:val="00DB19FC"/>
    <w:rsid w:val="00DB2509"/>
    <w:rsid w:val="00DB2657"/>
    <w:rsid w:val="00DB28F3"/>
    <w:rsid w:val="00DB2C56"/>
    <w:rsid w:val="00DB2D00"/>
    <w:rsid w:val="00DB2E2A"/>
    <w:rsid w:val="00DB3162"/>
    <w:rsid w:val="00DB3189"/>
    <w:rsid w:val="00DB3220"/>
    <w:rsid w:val="00DB3AE9"/>
    <w:rsid w:val="00DB4A6B"/>
    <w:rsid w:val="00DB4D3B"/>
    <w:rsid w:val="00DB5348"/>
    <w:rsid w:val="00DB54F0"/>
    <w:rsid w:val="00DB59BC"/>
    <w:rsid w:val="00DB60E9"/>
    <w:rsid w:val="00DB6624"/>
    <w:rsid w:val="00DB6948"/>
    <w:rsid w:val="00DB7B56"/>
    <w:rsid w:val="00DB7C4E"/>
    <w:rsid w:val="00DB7DBF"/>
    <w:rsid w:val="00DB7F2C"/>
    <w:rsid w:val="00DC0BE8"/>
    <w:rsid w:val="00DC0D6F"/>
    <w:rsid w:val="00DC0FB4"/>
    <w:rsid w:val="00DC119D"/>
    <w:rsid w:val="00DC149D"/>
    <w:rsid w:val="00DC1D01"/>
    <w:rsid w:val="00DC1D2B"/>
    <w:rsid w:val="00DC27F3"/>
    <w:rsid w:val="00DC2AA7"/>
    <w:rsid w:val="00DC2C3C"/>
    <w:rsid w:val="00DC2CC6"/>
    <w:rsid w:val="00DC30ED"/>
    <w:rsid w:val="00DC3868"/>
    <w:rsid w:val="00DC3CF8"/>
    <w:rsid w:val="00DC5495"/>
    <w:rsid w:val="00DC5A82"/>
    <w:rsid w:val="00DC5C1A"/>
    <w:rsid w:val="00DC5EF9"/>
    <w:rsid w:val="00DC66AE"/>
    <w:rsid w:val="00DC7AC8"/>
    <w:rsid w:val="00DD051D"/>
    <w:rsid w:val="00DD0B1A"/>
    <w:rsid w:val="00DD122F"/>
    <w:rsid w:val="00DD12B7"/>
    <w:rsid w:val="00DD138B"/>
    <w:rsid w:val="00DD2711"/>
    <w:rsid w:val="00DD27FF"/>
    <w:rsid w:val="00DD290F"/>
    <w:rsid w:val="00DD33EE"/>
    <w:rsid w:val="00DD3483"/>
    <w:rsid w:val="00DD39C6"/>
    <w:rsid w:val="00DD44C6"/>
    <w:rsid w:val="00DD45DD"/>
    <w:rsid w:val="00DD4E34"/>
    <w:rsid w:val="00DD5194"/>
    <w:rsid w:val="00DD52F9"/>
    <w:rsid w:val="00DD5A8F"/>
    <w:rsid w:val="00DD5D35"/>
    <w:rsid w:val="00DD6BA2"/>
    <w:rsid w:val="00DE0009"/>
    <w:rsid w:val="00DE03D3"/>
    <w:rsid w:val="00DE04C9"/>
    <w:rsid w:val="00DE0E1A"/>
    <w:rsid w:val="00DE1833"/>
    <w:rsid w:val="00DE2BE3"/>
    <w:rsid w:val="00DE40E7"/>
    <w:rsid w:val="00DE46AF"/>
    <w:rsid w:val="00DE4CE8"/>
    <w:rsid w:val="00DE5F62"/>
    <w:rsid w:val="00DE5FD1"/>
    <w:rsid w:val="00DE6388"/>
    <w:rsid w:val="00DE6E3F"/>
    <w:rsid w:val="00DE7181"/>
    <w:rsid w:val="00DE7415"/>
    <w:rsid w:val="00DE77B7"/>
    <w:rsid w:val="00DF0BD8"/>
    <w:rsid w:val="00DF11CD"/>
    <w:rsid w:val="00DF12C6"/>
    <w:rsid w:val="00DF1992"/>
    <w:rsid w:val="00DF2518"/>
    <w:rsid w:val="00DF2680"/>
    <w:rsid w:val="00DF2B4D"/>
    <w:rsid w:val="00DF2D59"/>
    <w:rsid w:val="00DF308E"/>
    <w:rsid w:val="00DF3AB2"/>
    <w:rsid w:val="00DF4517"/>
    <w:rsid w:val="00DF45AB"/>
    <w:rsid w:val="00DF48F4"/>
    <w:rsid w:val="00DF6433"/>
    <w:rsid w:val="00DF6F63"/>
    <w:rsid w:val="00DF7008"/>
    <w:rsid w:val="00DF75FB"/>
    <w:rsid w:val="00DF7AD0"/>
    <w:rsid w:val="00DF7E17"/>
    <w:rsid w:val="00E00582"/>
    <w:rsid w:val="00E00D6A"/>
    <w:rsid w:val="00E01BB3"/>
    <w:rsid w:val="00E0218D"/>
    <w:rsid w:val="00E02A87"/>
    <w:rsid w:val="00E02D7E"/>
    <w:rsid w:val="00E04CC0"/>
    <w:rsid w:val="00E04D55"/>
    <w:rsid w:val="00E05D29"/>
    <w:rsid w:val="00E06A0C"/>
    <w:rsid w:val="00E06A75"/>
    <w:rsid w:val="00E06AE0"/>
    <w:rsid w:val="00E06B65"/>
    <w:rsid w:val="00E07206"/>
    <w:rsid w:val="00E0759A"/>
    <w:rsid w:val="00E105A5"/>
    <w:rsid w:val="00E1070F"/>
    <w:rsid w:val="00E10A90"/>
    <w:rsid w:val="00E10CA4"/>
    <w:rsid w:val="00E10F21"/>
    <w:rsid w:val="00E11431"/>
    <w:rsid w:val="00E11497"/>
    <w:rsid w:val="00E11725"/>
    <w:rsid w:val="00E122E3"/>
    <w:rsid w:val="00E1285A"/>
    <w:rsid w:val="00E1386A"/>
    <w:rsid w:val="00E13B01"/>
    <w:rsid w:val="00E144C2"/>
    <w:rsid w:val="00E147A6"/>
    <w:rsid w:val="00E15BA4"/>
    <w:rsid w:val="00E15DEF"/>
    <w:rsid w:val="00E15DFC"/>
    <w:rsid w:val="00E15F2D"/>
    <w:rsid w:val="00E16990"/>
    <w:rsid w:val="00E17AFF"/>
    <w:rsid w:val="00E17B3B"/>
    <w:rsid w:val="00E17DC5"/>
    <w:rsid w:val="00E20775"/>
    <w:rsid w:val="00E20B11"/>
    <w:rsid w:val="00E213F1"/>
    <w:rsid w:val="00E2141D"/>
    <w:rsid w:val="00E21898"/>
    <w:rsid w:val="00E21C40"/>
    <w:rsid w:val="00E22B44"/>
    <w:rsid w:val="00E2317F"/>
    <w:rsid w:val="00E23A73"/>
    <w:rsid w:val="00E23BB9"/>
    <w:rsid w:val="00E23EFE"/>
    <w:rsid w:val="00E249D4"/>
    <w:rsid w:val="00E25056"/>
    <w:rsid w:val="00E25103"/>
    <w:rsid w:val="00E2525D"/>
    <w:rsid w:val="00E253D7"/>
    <w:rsid w:val="00E25573"/>
    <w:rsid w:val="00E26446"/>
    <w:rsid w:val="00E27B08"/>
    <w:rsid w:val="00E303EB"/>
    <w:rsid w:val="00E30568"/>
    <w:rsid w:val="00E30F27"/>
    <w:rsid w:val="00E31A5C"/>
    <w:rsid w:val="00E3298B"/>
    <w:rsid w:val="00E32A09"/>
    <w:rsid w:val="00E342E1"/>
    <w:rsid w:val="00E34864"/>
    <w:rsid w:val="00E354B6"/>
    <w:rsid w:val="00E35704"/>
    <w:rsid w:val="00E35C2A"/>
    <w:rsid w:val="00E35DA0"/>
    <w:rsid w:val="00E364A3"/>
    <w:rsid w:val="00E368C6"/>
    <w:rsid w:val="00E36CF1"/>
    <w:rsid w:val="00E37887"/>
    <w:rsid w:val="00E37C03"/>
    <w:rsid w:val="00E40D9B"/>
    <w:rsid w:val="00E414DD"/>
    <w:rsid w:val="00E41676"/>
    <w:rsid w:val="00E428D3"/>
    <w:rsid w:val="00E4355F"/>
    <w:rsid w:val="00E436B7"/>
    <w:rsid w:val="00E43C4C"/>
    <w:rsid w:val="00E443C2"/>
    <w:rsid w:val="00E4458E"/>
    <w:rsid w:val="00E44938"/>
    <w:rsid w:val="00E45067"/>
    <w:rsid w:val="00E451B9"/>
    <w:rsid w:val="00E45FDC"/>
    <w:rsid w:val="00E46A8A"/>
    <w:rsid w:val="00E47337"/>
    <w:rsid w:val="00E50159"/>
    <w:rsid w:val="00E50983"/>
    <w:rsid w:val="00E50FDE"/>
    <w:rsid w:val="00E51256"/>
    <w:rsid w:val="00E5161D"/>
    <w:rsid w:val="00E52214"/>
    <w:rsid w:val="00E54461"/>
    <w:rsid w:val="00E5468F"/>
    <w:rsid w:val="00E54983"/>
    <w:rsid w:val="00E55915"/>
    <w:rsid w:val="00E559BD"/>
    <w:rsid w:val="00E565CD"/>
    <w:rsid w:val="00E566C2"/>
    <w:rsid w:val="00E567C6"/>
    <w:rsid w:val="00E56817"/>
    <w:rsid w:val="00E57549"/>
    <w:rsid w:val="00E57E3D"/>
    <w:rsid w:val="00E6055E"/>
    <w:rsid w:val="00E609D9"/>
    <w:rsid w:val="00E61878"/>
    <w:rsid w:val="00E618D5"/>
    <w:rsid w:val="00E61AAC"/>
    <w:rsid w:val="00E61FBF"/>
    <w:rsid w:val="00E62A58"/>
    <w:rsid w:val="00E62B65"/>
    <w:rsid w:val="00E635AD"/>
    <w:rsid w:val="00E63897"/>
    <w:rsid w:val="00E64566"/>
    <w:rsid w:val="00E65677"/>
    <w:rsid w:val="00E65BF7"/>
    <w:rsid w:val="00E70304"/>
    <w:rsid w:val="00E704C0"/>
    <w:rsid w:val="00E71637"/>
    <w:rsid w:val="00E7223E"/>
    <w:rsid w:val="00E724EE"/>
    <w:rsid w:val="00E7264E"/>
    <w:rsid w:val="00E728F3"/>
    <w:rsid w:val="00E73003"/>
    <w:rsid w:val="00E73734"/>
    <w:rsid w:val="00E7395B"/>
    <w:rsid w:val="00E73A2C"/>
    <w:rsid w:val="00E73E29"/>
    <w:rsid w:val="00E749B2"/>
    <w:rsid w:val="00E751EB"/>
    <w:rsid w:val="00E754DC"/>
    <w:rsid w:val="00E76CF3"/>
    <w:rsid w:val="00E772FC"/>
    <w:rsid w:val="00E805AE"/>
    <w:rsid w:val="00E808CF"/>
    <w:rsid w:val="00E80DF8"/>
    <w:rsid w:val="00E814A2"/>
    <w:rsid w:val="00E81E80"/>
    <w:rsid w:val="00E8231A"/>
    <w:rsid w:val="00E825CA"/>
    <w:rsid w:val="00E8266D"/>
    <w:rsid w:val="00E836A3"/>
    <w:rsid w:val="00E843C8"/>
    <w:rsid w:val="00E85107"/>
    <w:rsid w:val="00E87841"/>
    <w:rsid w:val="00E87C00"/>
    <w:rsid w:val="00E87D46"/>
    <w:rsid w:val="00E901D3"/>
    <w:rsid w:val="00E90505"/>
    <w:rsid w:val="00E9088A"/>
    <w:rsid w:val="00E90E6C"/>
    <w:rsid w:val="00E91600"/>
    <w:rsid w:val="00E91642"/>
    <w:rsid w:val="00E92101"/>
    <w:rsid w:val="00E932B5"/>
    <w:rsid w:val="00E93512"/>
    <w:rsid w:val="00E936AA"/>
    <w:rsid w:val="00E93EB9"/>
    <w:rsid w:val="00E940B7"/>
    <w:rsid w:val="00E940E3"/>
    <w:rsid w:val="00E94E99"/>
    <w:rsid w:val="00E94F3E"/>
    <w:rsid w:val="00E94F9A"/>
    <w:rsid w:val="00E95B0C"/>
    <w:rsid w:val="00E96914"/>
    <w:rsid w:val="00E96FDC"/>
    <w:rsid w:val="00E971B0"/>
    <w:rsid w:val="00E97495"/>
    <w:rsid w:val="00E974D9"/>
    <w:rsid w:val="00E97C24"/>
    <w:rsid w:val="00EA0918"/>
    <w:rsid w:val="00EA09A9"/>
    <w:rsid w:val="00EA2131"/>
    <w:rsid w:val="00EA2369"/>
    <w:rsid w:val="00EA28AE"/>
    <w:rsid w:val="00EA2E3D"/>
    <w:rsid w:val="00EA49AE"/>
    <w:rsid w:val="00EA65A7"/>
    <w:rsid w:val="00EA7321"/>
    <w:rsid w:val="00EA739E"/>
    <w:rsid w:val="00EA74DD"/>
    <w:rsid w:val="00EA79AC"/>
    <w:rsid w:val="00EA7D02"/>
    <w:rsid w:val="00EA7DFA"/>
    <w:rsid w:val="00EA7F6D"/>
    <w:rsid w:val="00EB17DA"/>
    <w:rsid w:val="00EB1861"/>
    <w:rsid w:val="00EB191D"/>
    <w:rsid w:val="00EB2D29"/>
    <w:rsid w:val="00EB37EF"/>
    <w:rsid w:val="00EB39E0"/>
    <w:rsid w:val="00EB40F8"/>
    <w:rsid w:val="00EB4203"/>
    <w:rsid w:val="00EB4223"/>
    <w:rsid w:val="00EB422E"/>
    <w:rsid w:val="00EB480F"/>
    <w:rsid w:val="00EB4987"/>
    <w:rsid w:val="00EB54E4"/>
    <w:rsid w:val="00EB58E9"/>
    <w:rsid w:val="00EB6121"/>
    <w:rsid w:val="00EB62F6"/>
    <w:rsid w:val="00EB6646"/>
    <w:rsid w:val="00EB6D21"/>
    <w:rsid w:val="00EB73F2"/>
    <w:rsid w:val="00EB75F0"/>
    <w:rsid w:val="00EB7A31"/>
    <w:rsid w:val="00EB7CE3"/>
    <w:rsid w:val="00EC00E3"/>
    <w:rsid w:val="00EC00F2"/>
    <w:rsid w:val="00EC0102"/>
    <w:rsid w:val="00EC0544"/>
    <w:rsid w:val="00EC12B9"/>
    <w:rsid w:val="00EC2D05"/>
    <w:rsid w:val="00EC393E"/>
    <w:rsid w:val="00EC3E9E"/>
    <w:rsid w:val="00EC4425"/>
    <w:rsid w:val="00EC45EC"/>
    <w:rsid w:val="00EC46FD"/>
    <w:rsid w:val="00EC5882"/>
    <w:rsid w:val="00EC5E11"/>
    <w:rsid w:val="00EC6714"/>
    <w:rsid w:val="00EC7746"/>
    <w:rsid w:val="00ED046D"/>
    <w:rsid w:val="00ED0491"/>
    <w:rsid w:val="00ED180C"/>
    <w:rsid w:val="00ED218D"/>
    <w:rsid w:val="00ED2350"/>
    <w:rsid w:val="00ED3259"/>
    <w:rsid w:val="00ED32B0"/>
    <w:rsid w:val="00ED353E"/>
    <w:rsid w:val="00ED3833"/>
    <w:rsid w:val="00ED4091"/>
    <w:rsid w:val="00ED44FD"/>
    <w:rsid w:val="00ED4778"/>
    <w:rsid w:val="00ED4E04"/>
    <w:rsid w:val="00ED53C7"/>
    <w:rsid w:val="00ED5469"/>
    <w:rsid w:val="00ED580F"/>
    <w:rsid w:val="00ED5C2D"/>
    <w:rsid w:val="00ED7856"/>
    <w:rsid w:val="00ED7EF2"/>
    <w:rsid w:val="00EE02DB"/>
    <w:rsid w:val="00EE04E0"/>
    <w:rsid w:val="00EE1007"/>
    <w:rsid w:val="00EE1913"/>
    <w:rsid w:val="00EE1FB1"/>
    <w:rsid w:val="00EE2036"/>
    <w:rsid w:val="00EE20AF"/>
    <w:rsid w:val="00EE247F"/>
    <w:rsid w:val="00EE24A6"/>
    <w:rsid w:val="00EE265F"/>
    <w:rsid w:val="00EE33EE"/>
    <w:rsid w:val="00EE368C"/>
    <w:rsid w:val="00EE4602"/>
    <w:rsid w:val="00EE4695"/>
    <w:rsid w:val="00EE4BC9"/>
    <w:rsid w:val="00EE50DB"/>
    <w:rsid w:val="00EE5392"/>
    <w:rsid w:val="00EE5558"/>
    <w:rsid w:val="00EE5591"/>
    <w:rsid w:val="00EE58A1"/>
    <w:rsid w:val="00EE5BB6"/>
    <w:rsid w:val="00EE5D65"/>
    <w:rsid w:val="00EE6308"/>
    <w:rsid w:val="00EE6768"/>
    <w:rsid w:val="00EE7237"/>
    <w:rsid w:val="00EE758F"/>
    <w:rsid w:val="00EE7A5B"/>
    <w:rsid w:val="00EF17E6"/>
    <w:rsid w:val="00EF2C82"/>
    <w:rsid w:val="00EF3CA6"/>
    <w:rsid w:val="00EF3EE8"/>
    <w:rsid w:val="00EF4098"/>
    <w:rsid w:val="00EF58B9"/>
    <w:rsid w:val="00EF63B5"/>
    <w:rsid w:val="00EF6C9C"/>
    <w:rsid w:val="00EF7945"/>
    <w:rsid w:val="00F002D1"/>
    <w:rsid w:val="00F00F53"/>
    <w:rsid w:val="00F013B6"/>
    <w:rsid w:val="00F01420"/>
    <w:rsid w:val="00F016EF"/>
    <w:rsid w:val="00F01842"/>
    <w:rsid w:val="00F01D37"/>
    <w:rsid w:val="00F0210C"/>
    <w:rsid w:val="00F02C04"/>
    <w:rsid w:val="00F03781"/>
    <w:rsid w:val="00F0390C"/>
    <w:rsid w:val="00F04489"/>
    <w:rsid w:val="00F04542"/>
    <w:rsid w:val="00F063D8"/>
    <w:rsid w:val="00F0686C"/>
    <w:rsid w:val="00F10B1B"/>
    <w:rsid w:val="00F10BA0"/>
    <w:rsid w:val="00F10E3D"/>
    <w:rsid w:val="00F114C8"/>
    <w:rsid w:val="00F11CA3"/>
    <w:rsid w:val="00F125F0"/>
    <w:rsid w:val="00F12840"/>
    <w:rsid w:val="00F12EB9"/>
    <w:rsid w:val="00F12ECA"/>
    <w:rsid w:val="00F1351F"/>
    <w:rsid w:val="00F136DD"/>
    <w:rsid w:val="00F13866"/>
    <w:rsid w:val="00F140FD"/>
    <w:rsid w:val="00F1417D"/>
    <w:rsid w:val="00F146A3"/>
    <w:rsid w:val="00F15EF8"/>
    <w:rsid w:val="00F162D9"/>
    <w:rsid w:val="00F16618"/>
    <w:rsid w:val="00F16692"/>
    <w:rsid w:val="00F1681E"/>
    <w:rsid w:val="00F16B56"/>
    <w:rsid w:val="00F16D4E"/>
    <w:rsid w:val="00F16E50"/>
    <w:rsid w:val="00F17164"/>
    <w:rsid w:val="00F1730D"/>
    <w:rsid w:val="00F174F4"/>
    <w:rsid w:val="00F17629"/>
    <w:rsid w:val="00F17ECE"/>
    <w:rsid w:val="00F20E3F"/>
    <w:rsid w:val="00F2250C"/>
    <w:rsid w:val="00F22B20"/>
    <w:rsid w:val="00F22B77"/>
    <w:rsid w:val="00F22D2F"/>
    <w:rsid w:val="00F23151"/>
    <w:rsid w:val="00F234F5"/>
    <w:rsid w:val="00F2353D"/>
    <w:rsid w:val="00F2392E"/>
    <w:rsid w:val="00F24BA7"/>
    <w:rsid w:val="00F25650"/>
    <w:rsid w:val="00F25B22"/>
    <w:rsid w:val="00F26920"/>
    <w:rsid w:val="00F269CC"/>
    <w:rsid w:val="00F278B8"/>
    <w:rsid w:val="00F27AA2"/>
    <w:rsid w:val="00F27B66"/>
    <w:rsid w:val="00F31A7C"/>
    <w:rsid w:val="00F31D38"/>
    <w:rsid w:val="00F3211C"/>
    <w:rsid w:val="00F32B3D"/>
    <w:rsid w:val="00F32CEF"/>
    <w:rsid w:val="00F32DFD"/>
    <w:rsid w:val="00F330AC"/>
    <w:rsid w:val="00F33102"/>
    <w:rsid w:val="00F3321D"/>
    <w:rsid w:val="00F334CE"/>
    <w:rsid w:val="00F335B9"/>
    <w:rsid w:val="00F33A38"/>
    <w:rsid w:val="00F33E2E"/>
    <w:rsid w:val="00F34B15"/>
    <w:rsid w:val="00F359F2"/>
    <w:rsid w:val="00F36042"/>
    <w:rsid w:val="00F3657C"/>
    <w:rsid w:val="00F367A3"/>
    <w:rsid w:val="00F36C88"/>
    <w:rsid w:val="00F371EB"/>
    <w:rsid w:val="00F37A12"/>
    <w:rsid w:val="00F41276"/>
    <w:rsid w:val="00F41704"/>
    <w:rsid w:val="00F419E7"/>
    <w:rsid w:val="00F41D77"/>
    <w:rsid w:val="00F421E9"/>
    <w:rsid w:val="00F42361"/>
    <w:rsid w:val="00F433A4"/>
    <w:rsid w:val="00F43995"/>
    <w:rsid w:val="00F44F2D"/>
    <w:rsid w:val="00F461A2"/>
    <w:rsid w:val="00F46B58"/>
    <w:rsid w:val="00F47715"/>
    <w:rsid w:val="00F50D61"/>
    <w:rsid w:val="00F51796"/>
    <w:rsid w:val="00F51D0A"/>
    <w:rsid w:val="00F521FA"/>
    <w:rsid w:val="00F52635"/>
    <w:rsid w:val="00F52F74"/>
    <w:rsid w:val="00F53041"/>
    <w:rsid w:val="00F53691"/>
    <w:rsid w:val="00F53F7B"/>
    <w:rsid w:val="00F548DA"/>
    <w:rsid w:val="00F55B82"/>
    <w:rsid w:val="00F60A85"/>
    <w:rsid w:val="00F60BAA"/>
    <w:rsid w:val="00F616A0"/>
    <w:rsid w:val="00F62378"/>
    <w:rsid w:val="00F624F8"/>
    <w:rsid w:val="00F6268D"/>
    <w:rsid w:val="00F629DF"/>
    <w:rsid w:val="00F62CFE"/>
    <w:rsid w:val="00F62D8A"/>
    <w:rsid w:val="00F62EE2"/>
    <w:rsid w:val="00F62F57"/>
    <w:rsid w:val="00F63F20"/>
    <w:rsid w:val="00F64300"/>
    <w:rsid w:val="00F65037"/>
    <w:rsid w:val="00F65877"/>
    <w:rsid w:val="00F65B09"/>
    <w:rsid w:val="00F67426"/>
    <w:rsid w:val="00F674FB"/>
    <w:rsid w:val="00F67CE9"/>
    <w:rsid w:val="00F70CCA"/>
    <w:rsid w:val="00F714E0"/>
    <w:rsid w:val="00F7183D"/>
    <w:rsid w:val="00F73244"/>
    <w:rsid w:val="00F73396"/>
    <w:rsid w:val="00F735C3"/>
    <w:rsid w:val="00F73CCB"/>
    <w:rsid w:val="00F7444E"/>
    <w:rsid w:val="00F74764"/>
    <w:rsid w:val="00F749FC"/>
    <w:rsid w:val="00F74E6D"/>
    <w:rsid w:val="00F74EDF"/>
    <w:rsid w:val="00F7595D"/>
    <w:rsid w:val="00F75B3F"/>
    <w:rsid w:val="00F75FB6"/>
    <w:rsid w:val="00F76088"/>
    <w:rsid w:val="00F76867"/>
    <w:rsid w:val="00F77A62"/>
    <w:rsid w:val="00F8051B"/>
    <w:rsid w:val="00F809C2"/>
    <w:rsid w:val="00F81834"/>
    <w:rsid w:val="00F8333F"/>
    <w:rsid w:val="00F83BE9"/>
    <w:rsid w:val="00F84E59"/>
    <w:rsid w:val="00F85022"/>
    <w:rsid w:val="00F853E6"/>
    <w:rsid w:val="00F85BE5"/>
    <w:rsid w:val="00F8604D"/>
    <w:rsid w:val="00F86CBC"/>
    <w:rsid w:val="00F87143"/>
    <w:rsid w:val="00F87CDF"/>
    <w:rsid w:val="00F90A13"/>
    <w:rsid w:val="00F90B8C"/>
    <w:rsid w:val="00F91DD3"/>
    <w:rsid w:val="00F929D9"/>
    <w:rsid w:val="00F94CD1"/>
    <w:rsid w:val="00F94D0D"/>
    <w:rsid w:val="00F9583E"/>
    <w:rsid w:val="00F958F5"/>
    <w:rsid w:val="00F95D88"/>
    <w:rsid w:val="00F95E84"/>
    <w:rsid w:val="00F96541"/>
    <w:rsid w:val="00F96BFF"/>
    <w:rsid w:val="00F979F6"/>
    <w:rsid w:val="00F97B4B"/>
    <w:rsid w:val="00F97EF6"/>
    <w:rsid w:val="00FA0095"/>
    <w:rsid w:val="00FA013C"/>
    <w:rsid w:val="00FA0156"/>
    <w:rsid w:val="00FA03A3"/>
    <w:rsid w:val="00FA0669"/>
    <w:rsid w:val="00FA077B"/>
    <w:rsid w:val="00FA1A5A"/>
    <w:rsid w:val="00FA1AFE"/>
    <w:rsid w:val="00FA21E5"/>
    <w:rsid w:val="00FA28B3"/>
    <w:rsid w:val="00FA2CFC"/>
    <w:rsid w:val="00FA3498"/>
    <w:rsid w:val="00FA592A"/>
    <w:rsid w:val="00FA5C6A"/>
    <w:rsid w:val="00FA6963"/>
    <w:rsid w:val="00FA7943"/>
    <w:rsid w:val="00FB01C5"/>
    <w:rsid w:val="00FB0E45"/>
    <w:rsid w:val="00FB1AFF"/>
    <w:rsid w:val="00FB1C12"/>
    <w:rsid w:val="00FB27BD"/>
    <w:rsid w:val="00FB2ABE"/>
    <w:rsid w:val="00FB3A16"/>
    <w:rsid w:val="00FB55A2"/>
    <w:rsid w:val="00FB605E"/>
    <w:rsid w:val="00FB7DF7"/>
    <w:rsid w:val="00FC0068"/>
    <w:rsid w:val="00FC0215"/>
    <w:rsid w:val="00FC0435"/>
    <w:rsid w:val="00FC1B65"/>
    <w:rsid w:val="00FC1CE5"/>
    <w:rsid w:val="00FC23DF"/>
    <w:rsid w:val="00FC5607"/>
    <w:rsid w:val="00FC5B82"/>
    <w:rsid w:val="00FC6C5D"/>
    <w:rsid w:val="00FC7297"/>
    <w:rsid w:val="00FC7CE0"/>
    <w:rsid w:val="00FD0348"/>
    <w:rsid w:val="00FD078D"/>
    <w:rsid w:val="00FD12E2"/>
    <w:rsid w:val="00FD17AF"/>
    <w:rsid w:val="00FD1E93"/>
    <w:rsid w:val="00FD2052"/>
    <w:rsid w:val="00FD262A"/>
    <w:rsid w:val="00FD29E5"/>
    <w:rsid w:val="00FD2F0F"/>
    <w:rsid w:val="00FD33A7"/>
    <w:rsid w:val="00FD390C"/>
    <w:rsid w:val="00FD3EB3"/>
    <w:rsid w:val="00FD5404"/>
    <w:rsid w:val="00FD57CE"/>
    <w:rsid w:val="00FD60F7"/>
    <w:rsid w:val="00FD7956"/>
    <w:rsid w:val="00FD7987"/>
    <w:rsid w:val="00FE0432"/>
    <w:rsid w:val="00FE044A"/>
    <w:rsid w:val="00FE150E"/>
    <w:rsid w:val="00FE201B"/>
    <w:rsid w:val="00FE218D"/>
    <w:rsid w:val="00FE310D"/>
    <w:rsid w:val="00FE3213"/>
    <w:rsid w:val="00FE39EE"/>
    <w:rsid w:val="00FE4369"/>
    <w:rsid w:val="00FE460B"/>
    <w:rsid w:val="00FE593D"/>
    <w:rsid w:val="00FE5BF6"/>
    <w:rsid w:val="00FE5E79"/>
    <w:rsid w:val="00FE6533"/>
    <w:rsid w:val="00FE664C"/>
    <w:rsid w:val="00FE6969"/>
    <w:rsid w:val="00FE7611"/>
    <w:rsid w:val="00FE7D76"/>
    <w:rsid w:val="00FF00A4"/>
    <w:rsid w:val="00FF0411"/>
    <w:rsid w:val="00FF04FF"/>
    <w:rsid w:val="00FF12C9"/>
    <w:rsid w:val="00FF17E1"/>
    <w:rsid w:val="00FF25EA"/>
    <w:rsid w:val="00FF2FE5"/>
    <w:rsid w:val="00FF327A"/>
    <w:rsid w:val="00FF3938"/>
    <w:rsid w:val="00FF4344"/>
    <w:rsid w:val="00FF4BB0"/>
    <w:rsid w:val="00FF5436"/>
    <w:rsid w:val="00FF5791"/>
    <w:rsid w:val="00FF5E02"/>
    <w:rsid w:val="00FF5F80"/>
    <w:rsid w:val="00FF6667"/>
    <w:rsid w:val="00FF6853"/>
    <w:rsid w:val="00FF6C81"/>
    <w:rsid w:val="00FF6D8C"/>
    <w:rsid w:val="00FF731E"/>
    <w:rsid w:val="00FF757D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o:colormru v:ext="edit" colors="#00005c,#050fd1,#050ebb,#030977"/>
    </o:shapedefaults>
    <o:shapelayout v:ext="edit">
      <o:idmap v:ext="edit" data="1"/>
    </o:shapelayout>
  </w:shapeDefaults>
  <w:doNotEmbedSmartTags/>
  <w:decimalSymbol w:val=","/>
  <w:listSeparator w:val=";"/>
  <w14:docId w14:val="7770667E"/>
  <w15:docId w15:val="{0127ECB9-171D-4C1A-A76F-9548287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BA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55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2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Sub-Clause Paragraph,Section Header3"/>
    <w:basedOn w:val="Normal"/>
    <w:next w:val="Normal"/>
    <w:link w:val="Heading3Char"/>
    <w:qFormat/>
    <w:rsid w:val="0055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230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ED046D"/>
    <w:pPr>
      <w:widowControl w:val="0"/>
      <w:tabs>
        <w:tab w:val="num" w:pos="360"/>
      </w:tabs>
      <w:spacing w:before="240" w:after="60"/>
      <w:outlineLvl w:val="4"/>
    </w:pPr>
    <w:rPr>
      <w:rFonts w:ascii="Arial" w:hAnsi="Arial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D046D"/>
    <w:pPr>
      <w:widowControl w:val="0"/>
      <w:tabs>
        <w:tab w:val="num" w:pos="360"/>
      </w:tabs>
      <w:spacing w:before="240" w:after="60"/>
      <w:outlineLvl w:val="5"/>
    </w:pPr>
    <w:rPr>
      <w:rFonts w:ascii="Arial" w:hAnsi="Arial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D046D"/>
    <w:pPr>
      <w:widowControl w:val="0"/>
      <w:tabs>
        <w:tab w:val="num" w:pos="360"/>
      </w:tabs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D046D"/>
    <w:pPr>
      <w:widowControl w:val="0"/>
      <w:tabs>
        <w:tab w:val="num" w:pos="360"/>
      </w:tabs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aliases w:val="App Heading"/>
    <w:basedOn w:val="Heading1"/>
    <w:next w:val="BodyText"/>
    <w:link w:val="Heading9Char"/>
    <w:qFormat/>
    <w:rsid w:val="00ED046D"/>
    <w:pPr>
      <w:keepNext w:val="0"/>
      <w:pageBreakBefore/>
      <w:widowControl w:val="0"/>
      <w:pBdr>
        <w:bottom w:val="single" w:sz="12" w:space="2" w:color="auto"/>
      </w:pBdr>
      <w:spacing w:before="0" w:after="240"/>
      <w:outlineLvl w:val="8"/>
    </w:pPr>
    <w:rPr>
      <w:rFonts w:cs="Times New Roman"/>
      <w:bCs w:val="0"/>
      <w:kern w:val="0"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character" w:customStyle="1" w:styleId="Heading2Char">
    <w:name w:val="Heading 2 Char"/>
    <w:link w:val="Heading2"/>
    <w:locked/>
    <w:rsid w:val="00942A29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character" w:customStyle="1" w:styleId="Heading3Char">
    <w:name w:val="Heading 3 Char"/>
    <w:aliases w:val="h3 Char,Sub-Clause Paragraph Char,Section Header3 Char"/>
    <w:link w:val="Heading3"/>
    <w:uiPriority w:val="9"/>
    <w:rsid w:val="0002301D"/>
    <w:rPr>
      <w:rFonts w:ascii="Arial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link w:val="Heading4"/>
    <w:rsid w:val="0002301D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C5F9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Web2">
    <w:name w:val="Table Web 2"/>
    <w:basedOn w:val="TableNormal"/>
    <w:rsid w:val="008C5F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997C72"/>
    <w:pPr>
      <w:widowControl w:val="0"/>
      <w:suppressAutoHyphens/>
      <w:spacing w:before="240" w:line="240" w:lineRule="exact"/>
    </w:pPr>
    <w:rPr>
      <w:rFonts w:ascii="Arial" w:hAnsi="Arial"/>
      <w:sz w:val="22"/>
      <w:lang w:val="en-GB" w:eastAsia="en-US"/>
    </w:rPr>
  </w:style>
  <w:style w:type="character" w:customStyle="1" w:styleId="BodyTextChar">
    <w:name w:val="Body Text Char"/>
    <w:link w:val="BodyText"/>
    <w:uiPriority w:val="99"/>
    <w:rsid w:val="00997C72"/>
    <w:rPr>
      <w:rFonts w:ascii="Arial" w:hAnsi="Arial"/>
      <w:sz w:val="22"/>
      <w:szCs w:val="24"/>
      <w:lang w:val="en-GB" w:eastAsia="en-US" w:bidi="ar-SA"/>
    </w:rPr>
  </w:style>
  <w:style w:type="paragraph" w:customStyle="1" w:styleId="StyleBodyTextTimesNewRoman12ptLeft0pxHanging3">
    <w:name w:val="Style Body Text + Times New Roman 12 pt Left:  0 px Hanging:  3...."/>
    <w:basedOn w:val="BodyText"/>
    <w:autoRedefine/>
    <w:rsid w:val="00056D8E"/>
    <w:pPr>
      <w:widowControl/>
      <w:tabs>
        <w:tab w:val="left" w:pos="-284"/>
        <w:tab w:val="left" w:pos="180"/>
      </w:tabs>
      <w:suppressAutoHyphens w:val="0"/>
      <w:spacing w:before="0" w:after="120" w:line="240" w:lineRule="auto"/>
      <w:ind w:right="51"/>
      <w:jc w:val="both"/>
    </w:pPr>
    <w:rPr>
      <w:rFonts w:ascii="Arial Narrow" w:hAnsi="Arial Narrow"/>
      <w:color w:val="000000"/>
      <w:sz w:val="24"/>
      <w:lang w:val="bs-Latn-BA"/>
    </w:rPr>
  </w:style>
  <w:style w:type="paragraph" w:styleId="Footer">
    <w:name w:val="footer"/>
    <w:basedOn w:val="Normal"/>
    <w:link w:val="FooterChar"/>
    <w:uiPriority w:val="99"/>
    <w:rsid w:val="002030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766A2"/>
    <w:rPr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203086"/>
  </w:style>
  <w:style w:type="table" w:styleId="TableGrid">
    <w:name w:val="Table Grid"/>
    <w:basedOn w:val="TableNormal"/>
    <w:rsid w:val="0029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555441"/>
    <w:pPr>
      <w:spacing w:before="120" w:after="120" w:line="300" w:lineRule="atLeast"/>
    </w:pPr>
    <w:rPr>
      <w:sz w:val="19"/>
      <w:szCs w:val="19"/>
    </w:rPr>
  </w:style>
  <w:style w:type="paragraph" w:customStyle="1" w:styleId="CharCharCharChar">
    <w:name w:val="Char Char Char Char"/>
    <w:basedOn w:val="Normal"/>
    <w:rsid w:val="005554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pip">
    <w:name w:val="spip"/>
    <w:basedOn w:val="Normal"/>
    <w:rsid w:val="00555441"/>
    <w:pPr>
      <w:spacing w:before="100" w:beforeAutospacing="1" w:after="100" w:afterAutospacing="1"/>
    </w:pPr>
  </w:style>
  <w:style w:type="paragraph" w:styleId="ListNumber">
    <w:name w:val="List Number"/>
    <w:basedOn w:val="Normal"/>
    <w:rsid w:val="00555441"/>
    <w:pPr>
      <w:widowControl w:val="0"/>
      <w:spacing w:before="120"/>
      <w:ind w:left="1135" w:hanging="284"/>
    </w:pPr>
    <w:rPr>
      <w:rFonts w:ascii="Arial" w:hAnsi="Arial"/>
      <w:sz w:val="22"/>
      <w:szCs w:val="20"/>
      <w:lang w:val="en-GB" w:eastAsia="en-US"/>
    </w:rPr>
  </w:style>
  <w:style w:type="character" w:customStyle="1" w:styleId="CharChar3">
    <w:name w:val="Char Char3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styleId="FootnoteText">
    <w:name w:val="footnote text"/>
    <w:basedOn w:val="Normal"/>
    <w:link w:val="FootnoteTextChar"/>
    <w:uiPriority w:val="99"/>
    <w:rsid w:val="00555441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564A85"/>
    <w:rPr>
      <w:lang w:val="en-GB"/>
    </w:rPr>
  </w:style>
  <w:style w:type="character" w:styleId="FootnoteReference">
    <w:name w:val="footnote reference"/>
    <w:uiPriority w:val="99"/>
    <w:rsid w:val="00555441"/>
    <w:rPr>
      <w:vertAlign w:val="superscript"/>
    </w:rPr>
  </w:style>
  <w:style w:type="character" w:customStyle="1" w:styleId="CharChar1">
    <w:name w:val="Char Char1"/>
    <w:rsid w:val="00555441"/>
    <w:rPr>
      <w:rFonts w:ascii="Arial" w:hAnsi="Arial" w:cs="Arial"/>
      <w:b/>
      <w:bCs/>
      <w:kern w:val="32"/>
      <w:sz w:val="32"/>
      <w:szCs w:val="32"/>
      <w:lang w:val="en-GB" w:eastAsia="hr-HR" w:bidi="ar-SA"/>
    </w:rPr>
  </w:style>
  <w:style w:type="paragraph" w:customStyle="1" w:styleId="CharChar">
    <w:name w:val="Char Char"/>
    <w:basedOn w:val="Normal"/>
    <w:rsid w:val="00942A2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rsid w:val="00D43639"/>
    <w:pPr>
      <w:spacing w:after="120" w:line="480" w:lineRule="auto"/>
    </w:pPr>
  </w:style>
  <w:style w:type="paragraph" w:customStyle="1" w:styleId="font5">
    <w:name w:val="font5"/>
    <w:basedOn w:val="Normal"/>
    <w:rsid w:val="00D43639"/>
    <w:pPr>
      <w:spacing w:before="100" w:beforeAutospacing="1" w:after="100" w:afterAutospacing="1"/>
    </w:pPr>
    <w:rPr>
      <w:rFonts w:eastAsia="Arial Unicode MS"/>
      <w:lang w:val="en-GB" w:eastAsia="en-US"/>
    </w:rPr>
  </w:style>
  <w:style w:type="table" w:styleId="TableWeb3">
    <w:name w:val="Table Web 3"/>
    <w:basedOn w:val="TableNormal"/>
    <w:rsid w:val="00D436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F2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01D"/>
    <w:rPr>
      <w:rFonts w:ascii="Tahoma" w:hAnsi="Tahoma" w:cs="Tahoma"/>
      <w:sz w:val="16"/>
      <w:szCs w:val="16"/>
      <w:lang w:eastAsia="hr-HR"/>
    </w:rPr>
  </w:style>
  <w:style w:type="paragraph" w:styleId="TOC1">
    <w:name w:val="toc 1"/>
    <w:basedOn w:val="Normal"/>
    <w:next w:val="Normal"/>
    <w:autoRedefine/>
    <w:uiPriority w:val="39"/>
    <w:qFormat/>
    <w:rsid w:val="00CD0090"/>
    <w:pPr>
      <w:tabs>
        <w:tab w:val="left" w:leader="dot" w:pos="8647"/>
        <w:tab w:val="right" w:leader="dot" w:pos="962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D0A3D"/>
    <w:pPr>
      <w:tabs>
        <w:tab w:val="left" w:pos="8647"/>
        <w:tab w:val="left" w:pos="8789"/>
      </w:tabs>
      <w:ind w:left="238" w:right="142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363AE"/>
    <w:pPr>
      <w:ind w:left="446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77A12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7A12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7A12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7A12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7A12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7A12"/>
    <w:pPr>
      <w:ind w:left="192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rsid w:val="00777A12"/>
    <w:rPr>
      <w:color w:val="0000FF"/>
      <w:u w:val="single"/>
    </w:rPr>
  </w:style>
  <w:style w:type="paragraph" w:customStyle="1" w:styleId="Heading1TimesNewRoman">
    <w:name w:val="Heading 1 + Times New Roman"/>
    <w:aliases w:val="12 pt,Character scale: 103%"/>
    <w:basedOn w:val="Normal"/>
    <w:rsid w:val="00777A12"/>
    <w:pPr>
      <w:tabs>
        <w:tab w:val="left" w:pos="15309"/>
      </w:tabs>
      <w:ind w:left="284" w:right="1043"/>
      <w:jc w:val="right"/>
    </w:pPr>
    <w:rPr>
      <w:b/>
      <w:u w:val="single"/>
    </w:rPr>
  </w:style>
  <w:style w:type="paragraph" w:styleId="NoSpacing">
    <w:name w:val="No Spacing"/>
    <w:link w:val="NoSpacingChar"/>
    <w:uiPriority w:val="1"/>
    <w:qFormat/>
    <w:rsid w:val="00750292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750292"/>
    <w:rPr>
      <w:rFonts w:ascii="Calibri" w:eastAsia="Calibri" w:hAnsi="Calibri"/>
      <w:sz w:val="22"/>
      <w:szCs w:val="22"/>
      <w:lang w:val="en-US" w:eastAsia="en-US" w:bidi="ar-SA"/>
    </w:rPr>
  </w:style>
  <w:style w:type="table" w:styleId="TableContemporary">
    <w:name w:val="Table Contemporary"/>
    <w:basedOn w:val="TableNormal"/>
    <w:rsid w:val="001D14D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0766A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0766A2"/>
    <w:rPr>
      <w:sz w:val="24"/>
      <w:szCs w:val="24"/>
      <w:lang w:val="hr-HR" w:eastAsia="hr-HR"/>
    </w:rPr>
  </w:style>
  <w:style w:type="paragraph" w:styleId="DocumentMap">
    <w:name w:val="Document Map"/>
    <w:basedOn w:val="Normal"/>
    <w:link w:val="DocumentMapChar"/>
    <w:uiPriority w:val="99"/>
    <w:unhideWhenUsed/>
    <w:rsid w:val="00280E5C"/>
    <w:rPr>
      <w:rFonts w:ascii="Calibri" w:hAnsi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uiPriority w:val="99"/>
    <w:rsid w:val="00280E5C"/>
    <w:rPr>
      <w:rFonts w:ascii="Calibri" w:eastAsia="Times New Roman" w:hAnsi="Tahoma" w:cs="Times New Roman"/>
      <w:sz w:val="16"/>
      <w:szCs w:val="16"/>
    </w:rPr>
  </w:style>
  <w:style w:type="table" w:customStyle="1" w:styleId="LightShading1">
    <w:name w:val="Light Shading1"/>
    <w:basedOn w:val="TableNormal"/>
    <w:uiPriority w:val="60"/>
    <w:rsid w:val="00BE6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rsid w:val="007B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2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42D0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B42D0"/>
    <w:rPr>
      <w:b/>
      <w:bCs/>
    </w:rPr>
  </w:style>
  <w:style w:type="character" w:customStyle="1" w:styleId="CommentSubjectChar">
    <w:name w:val="Comment Subject Char"/>
    <w:link w:val="CommentSubject"/>
    <w:rsid w:val="007B42D0"/>
    <w:rPr>
      <w:b/>
      <w:bCs/>
      <w:lang w:val="hr-HR" w:eastAsia="hr-HR"/>
    </w:rPr>
  </w:style>
  <w:style w:type="paragraph" w:styleId="ListParagraph">
    <w:name w:val="List Paragraph"/>
    <w:basedOn w:val="Normal"/>
    <w:uiPriority w:val="99"/>
    <w:qFormat/>
    <w:rsid w:val="00A71ACE"/>
    <w:pPr>
      <w:ind w:left="720"/>
      <w:contextualSpacing/>
    </w:pPr>
    <w:rPr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6157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3F1559"/>
    <w:pPr>
      <w:spacing w:after="160" w:line="240" w:lineRule="exact"/>
    </w:pPr>
    <w:rPr>
      <w:rFonts w:ascii="Verdana" w:hAnsi="Verdana"/>
      <w:b/>
      <w:sz w:val="20"/>
      <w:szCs w:val="20"/>
      <w:lang w:eastAsia="en-US"/>
    </w:rPr>
  </w:style>
  <w:style w:type="character" w:styleId="Emphasis">
    <w:name w:val="Emphasis"/>
    <w:qFormat/>
    <w:rsid w:val="00E566C2"/>
    <w:rPr>
      <w:i/>
      <w:iCs/>
    </w:rPr>
  </w:style>
  <w:style w:type="paragraph" w:customStyle="1" w:styleId="Heading4a">
    <w:name w:val="Heading 4a"/>
    <w:basedOn w:val="Heading4"/>
    <w:rsid w:val="0002301D"/>
    <w:pPr>
      <w:keepLines w:val="0"/>
      <w:spacing w:before="0" w:after="120"/>
      <w:jc w:val="center"/>
    </w:pPr>
    <w:rPr>
      <w:rFonts w:ascii="Times New Roman" w:hAnsi="Times New Roman"/>
      <w:bCs w:val="0"/>
      <w:i w:val="0"/>
      <w:iCs w:val="0"/>
      <w:color w:val="auto"/>
      <w:sz w:val="22"/>
      <w:szCs w:val="20"/>
      <w:lang w:val="hr-HR"/>
    </w:rPr>
  </w:style>
  <w:style w:type="character" w:styleId="Strong">
    <w:name w:val="Strong"/>
    <w:uiPriority w:val="22"/>
    <w:qFormat/>
    <w:rsid w:val="000230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0F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750F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174846"/>
    <w:rPr>
      <w:sz w:val="24"/>
      <w:szCs w:val="24"/>
      <w:lang w:eastAsia="hr-HR"/>
    </w:rPr>
  </w:style>
  <w:style w:type="character" w:customStyle="1" w:styleId="Heading5Char">
    <w:name w:val="Heading 5 Char"/>
    <w:link w:val="Heading5"/>
    <w:rsid w:val="00ED046D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D046D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ED046D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D046D"/>
    <w:rPr>
      <w:rFonts w:ascii="Arial" w:hAnsi="Arial"/>
      <w:i/>
      <w:lang w:eastAsia="en-US"/>
    </w:rPr>
  </w:style>
  <w:style w:type="character" w:customStyle="1" w:styleId="Heading9Char">
    <w:name w:val="Heading 9 Char"/>
    <w:aliases w:val="App Heading Char"/>
    <w:link w:val="Heading9"/>
    <w:rsid w:val="00ED046D"/>
    <w:rPr>
      <w:rFonts w:ascii="Arial" w:hAnsi="Arial"/>
      <w:b/>
      <w:sz w:val="36"/>
      <w:lang w:val="en-GB" w:eastAsia="en-US"/>
    </w:rPr>
  </w:style>
  <w:style w:type="paragraph" w:styleId="Caption">
    <w:name w:val="caption"/>
    <w:basedOn w:val="Normal"/>
    <w:next w:val="Normal"/>
    <w:qFormat/>
    <w:rsid w:val="00ED046D"/>
    <w:rPr>
      <w:b/>
      <w:bCs/>
      <w:sz w:val="20"/>
      <w:szCs w:val="20"/>
    </w:rPr>
  </w:style>
  <w:style w:type="paragraph" w:customStyle="1" w:styleId="CharCharCharCharCharChar">
    <w:name w:val="Char Char Char Char Char Char"/>
    <w:basedOn w:val="Normal"/>
    <w:rsid w:val="00ED046D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ulletbodytext">
    <w:name w:val="bullet body text"/>
    <w:basedOn w:val="Normal"/>
    <w:rsid w:val="00ED046D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ED046D"/>
  </w:style>
  <w:style w:type="paragraph" w:customStyle="1" w:styleId="Default">
    <w:name w:val="Default"/>
    <w:rsid w:val="00A45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D53209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5765E7"/>
    <w:rPr>
      <w:rFonts w:ascii="Calibri" w:eastAsia="Calibri" w:hAnsi="Calibri"/>
      <w:lang w:val="hr-HR" w:eastAsia="hr-H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msonormal">
    <w:name w:val="x_msonormal"/>
    <w:basedOn w:val="Normal"/>
    <w:rsid w:val="00FE201B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B5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531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8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098">
              <w:marLeft w:val="4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1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2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A153D-A33C-4DCA-8A76-860D005A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4392</Words>
  <Characters>25041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Hewlett-Packard Company</Company>
  <LinksUpToDate>false</LinksUpToDate>
  <CharactersWithSpaces>29375</CharactersWithSpaces>
  <SharedDoc>false</SharedDoc>
  <HLinks>
    <vt:vector size="6" baseType="variant">
      <vt:variant>
        <vt:i4>1179723</vt:i4>
      </vt:variant>
      <vt:variant>
        <vt:i4>90</vt:i4>
      </vt:variant>
      <vt:variant>
        <vt:i4>0</vt:i4>
      </vt:variant>
      <vt:variant>
        <vt:i4>5</vt:i4>
      </vt:variant>
      <vt:variant>
        <vt:lpwstr>https://ekonsultacije.gov.ba/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MP BiH</dc:creator>
  <cp:keywords/>
  <cp:lastModifiedBy>MP BiH TŠ</cp:lastModifiedBy>
  <cp:revision>7</cp:revision>
  <cp:lastPrinted>2023-03-20T15:09:00Z</cp:lastPrinted>
  <dcterms:created xsi:type="dcterms:W3CDTF">2024-04-30T11:20:00Z</dcterms:created>
  <dcterms:modified xsi:type="dcterms:W3CDTF">2024-06-18T07:52:00Z</dcterms:modified>
</cp:coreProperties>
</file>